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40A0" w14:textId="4DF54320" w:rsidR="00C6636E" w:rsidRDefault="00901B1E" w:rsidP="00C6636E">
      <w:pPr>
        <w:jc w:val="center"/>
        <w:rPr>
          <w:color w:val="252424"/>
          <w:sz w:val="36"/>
          <w:szCs w:val="36"/>
        </w:rPr>
      </w:pPr>
      <w:r>
        <w:rPr>
          <w:color w:val="252424"/>
          <w:sz w:val="36"/>
          <w:szCs w:val="36"/>
        </w:rPr>
        <w:t>Microsoft TEAMS</w:t>
      </w:r>
      <w:r w:rsidR="005D1D5A">
        <w:rPr>
          <w:color w:val="252424"/>
          <w:sz w:val="36"/>
          <w:szCs w:val="36"/>
        </w:rPr>
        <w:t xml:space="preserve"> Meeting</w:t>
      </w:r>
    </w:p>
    <w:p w14:paraId="44699B90" w14:textId="77777777" w:rsidR="006957B2" w:rsidRPr="00FE6F7D" w:rsidRDefault="006957B2" w:rsidP="00C6636E">
      <w:pPr>
        <w:jc w:val="center"/>
        <w:rPr>
          <w:color w:val="252424"/>
          <w:lang w:val="en-US"/>
        </w:rPr>
      </w:pPr>
    </w:p>
    <w:p w14:paraId="17C74F1B" w14:textId="77777777" w:rsidR="00684D20" w:rsidRDefault="00684D20" w:rsidP="00684D20">
      <w:pPr>
        <w:jc w:val="center"/>
        <w:rPr>
          <w:rFonts w:ascii="Segoe UI" w:hAnsi="Segoe UI" w:cs="Segoe UI"/>
          <w:b/>
          <w:bCs/>
          <w:color w:val="252424"/>
        </w:rPr>
      </w:pPr>
      <w:r>
        <w:rPr>
          <w:rFonts w:ascii="Segoe UI" w:hAnsi="Segoe UI" w:cs="Segoe UI"/>
          <w:b/>
          <w:bCs/>
          <w:color w:val="252424"/>
          <w:sz w:val="21"/>
          <w:szCs w:val="21"/>
        </w:rPr>
        <w:t>Join on your computer or mobile app</w:t>
      </w:r>
    </w:p>
    <w:p w14:paraId="4E69AC78" w14:textId="77777777" w:rsidR="005D1D5A" w:rsidRDefault="00C9284A" w:rsidP="00684D20">
      <w:pPr>
        <w:jc w:val="center"/>
      </w:pPr>
      <w:hyperlink r:id="rId7" w:history="1">
        <w:r w:rsidR="005D1D5A">
          <w:rPr>
            <w:rStyle w:val="Hyperlink"/>
          </w:rPr>
          <w:t>https://us06web.zoom.us/j/84560415578?pwd=b3I2QXVSMUlPM1BFNHN6L0g5ZkZiQT09</w:t>
        </w:r>
      </w:hyperlink>
    </w:p>
    <w:p w14:paraId="2F84FE9D" w14:textId="5DE251D1" w:rsidR="00684D20" w:rsidRDefault="00684D20" w:rsidP="00684D20">
      <w:pPr>
        <w:jc w:val="center"/>
        <w:rPr>
          <w:rFonts w:ascii="Segoe UI" w:hAnsi="Segoe UI" w:cs="Segoe UI"/>
          <w:color w:val="252424"/>
        </w:rPr>
      </w:pPr>
      <w:r>
        <w:rPr>
          <w:rFonts w:ascii="Segoe UI" w:hAnsi="Segoe UI" w:cs="Segoe UI"/>
          <w:b/>
          <w:bCs/>
          <w:color w:val="252424"/>
          <w:sz w:val="21"/>
          <w:szCs w:val="21"/>
        </w:rPr>
        <w:t>Or call in (audio only)</w:t>
      </w:r>
    </w:p>
    <w:p w14:paraId="1C289BB6" w14:textId="77777777" w:rsidR="00684D20" w:rsidRDefault="00C9284A" w:rsidP="00684D20">
      <w:pPr>
        <w:jc w:val="center"/>
        <w:rPr>
          <w:rFonts w:ascii="Segoe UI" w:hAnsi="Segoe UI" w:cs="Segoe UI"/>
          <w:color w:val="252424"/>
        </w:rPr>
      </w:pPr>
      <w:hyperlink r:id="rId8" w:anchor=" " w:history="1">
        <w:r w:rsidR="00684D20">
          <w:rPr>
            <w:rStyle w:val="Hyperlink"/>
            <w:rFonts w:ascii="Segoe UI" w:hAnsi="Segoe UI" w:cs="Segoe UI"/>
            <w:color w:val="6264A7"/>
            <w:sz w:val="21"/>
            <w:szCs w:val="21"/>
          </w:rPr>
          <w:t>+1 209-425-4338,,552704106#</w:t>
        </w:r>
      </w:hyperlink>
      <w:r w:rsidR="00684D20">
        <w:rPr>
          <w:rFonts w:ascii="Segoe UI" w:hAnsi="Segoe UI" w:cs="Segoe UI"/>
          <w:color w:val="252424"/>
        </w:rPr>
        <w:t xml:space="preserve"> </w:t>
      </w:r>
      <w:r w:rsidR="00684D20">
        <w:rPr>
          <w:rFonts w:ascii="Segoe UI" w:hAnsi="Segoe UI" w:cs="Segoe UI"/>
          <w:color w:val="252424"/>
          <w:sz w:val="21"/>
          <w:szCs w:val="21"/>
        </w:rPr>
        <w:t>  United States, Stockton</w:t>
      </w:r>
    </w:p>
    <w:p w14:paraId="5CEA6451" w14:textId="77777777" w:rsidR="00684D20" w:rsidRDefault="00684D20" w:rsidP="00684D20">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rPr>
        <w:t>552 704 106#</w:t>
      </w:r>
    </w:p>
    <w:p w14:paraId="2717510B" w14:textId="77777777" w:rsidR="00684D20" w:rsidRDefault="00C9284A" w:rsidP="00684D20">
      <w:pPr>
        <w:jc w:val="center"/>
        <w:rPr>
          <w:rFonts w:ascii="Segoe UI" w:hAnsi="Segoe UI" w:cs="Segoe UI"/>
          <w:color w:val="252424"/>
        </w:rPr>
      </w:pPr>
      <w:hyperlink r:id="rId9" w:tgtFrame="_blank" w:history="1">
        <w:r w:rsidR="00684D20">
          <w:rPr>
            <w:rStyle w:val="Hyperlink"/>
            <w:rFonts w:ascii="Segoe UI" w:hAnsi="Segoe UI" w:cs="Segoe UI"/>
            <w:color w:val="6264A7"/>
            <w:sz w:val="21"/>
            <w:szCs w:val="21"/>
          </w:rPr>
          <w:t>Find a local number</w:t>
        </w:r>
      </w:hyperlink>
      <w:r w:rsidR="00684D20">
        <w:rPr>
          <w:rFonts w:ascii="Segoe UI" w:hAnsi="Segoe UI" w:cs="Segoe UI"/>
          <w:color w:val="252424"/>
        </w:rPr>
        <w:t xml:space="preserve"> | </w:t>
      </w:r>
      <w:hyperlink r:id="rId10" w:tgtFrame="_blank" w:history="1">
        <w:r w:rsidR="00684D20">
          <w:rPr>
            <w:rStyle w:val="Hyperlink"/>
            <w:rFonts w:ascii="Segoe UI" w:hAnsi="Segoe UI" w:cs="Segoe UI"/>
            <w:color w:val="6264A7"/>
            <w:sz w:val="21"/>
            <w:szCs w:val="21"/>
          </w:rPr>
          <w:t>Reset PIN</w:t>
        </w:r>
      </w:hyperlink>
    </w:p>
    <w:p w14:paraId="448CCFC3" w14:textId="77777777" w:rsidR="00684D20" w:rsidRDefault="00C9284A" w:rsidP="00684D20">
      <w:pPr>
        <w:jc w:val="center"/>
        <w:rPr>
          <w:rFonts w:ascii="Segoe UI" w:hAnsi="Segoe UI" w:cs="Segoe UI"/>
          <w:color w:val="252424"/>
        </w:rPr>
      </w:pPr>
      <w:hyperlink r:id="rId11" w:tgtFrame="_blank" w:history="1">
        <w:r w:rsidR="00684D20">
          <w:rPr>
            <w:rStyle w:val="Hyperlink"/>
            <w:rFonts w:ascii="Segoe UI" w:hAnsi="Segoe UI" w:cs="Segoe UI"/>
            <w:color w:val="6264A7"/>
            <w:sz w:val="21"/>
            <w:szCs w:val="21"/>
          </w:rPr>
          <w:t>Learn More</w:t>
        </w:r>
      </w:hyperlink>
      <w:r w:rsidR="00684D20">
        <w:rPr>
          <w:rFonts w:ascii="Segoe UI" w:hAnsi="Segoe UI" w:cs="Segoe UI"/>
          <w:color w:val="252424"/>
        </w:rPr>
        <w:t xml:space="preserve"> | </w:t>
      </w:r>
      <w:hyperlink r:id="rId12" w:tgtFrame="_blank" w:history="1">
        <w:r w:rsidR="00684D20">
          <w:rPr>
            <w:rStyle w:val="Hyperlink"/>
            <w:rFonts w:ascii="Segoe UI" w:hAnsi="Segoe UI" w:cs="Segoe UI"/>
            <w:color w:val="6264A7"/>
            <w:sz w:val="21"/>
            <w:szCs w:val="21"/>
          </w:rPr>
          <w:t>Meeting options</w:t>
        </w:r>
      </w:hyperlink>
    </w:p>
    <w:p w14:paraId="059FAF36" w14:textId="77777777" w:rsidR="005D1D5A" w:rsidRPr="005D1D5A" w:rsidRDefault="005D1D5A" w:rsidP="005D1D5A">
      <w:pPr>
        <w:ind w:left="720"/>
        <w:rPr>
          <w:b/>
          <w:sz w:val="22"/>
        </w:rPr>
      </w:pPr>
    </w:p>
    <w:p w14:paraId="6636F76C" w14:textId="09D8ED29" w:rsidR="00FE6F7D" w:rsidRPr="00FE6F7D" w:rsidRDefault="00FE6F7D" w:rsidP="00FE6F7D">
      <w:pPr>
        <w:numPr>
          <w:ilvl w:val="0"/>
          <w:numId w:val="11"/>
        </w:numPr>
        <w:rPr>
          <w:b/>
          <w:sz w:val="22"/>
        </w:rPr>
      </w:pPr>
      <w:r w:rsidRPr="00FE6F7D">
        <w:rPr>
          <w:b/>
          <w:sz w:val="24"/>
          <w:szCs w:val="22"/>
        </w:rPr>
        <w:t xml:space="preserve">Welcome </w:t>
      </w:r>
      <w:r>
        <w:rPr>
          <w:b/>
          <w:sz w:val="24"/>
          <w:szCs w:val="22"/>
        </w:rPr>
        <w:t xml:space="preserve">/ </w:t>
      </w:r>
      <w:r w:rsidRPr="00FE6F7D">
        <w:rPr>
          <w:b/>
          <w:sz w:val="24"/>
          <w:szCs w:val="22"/>
        </w:rPr>
        <w:t xml:space="preserve">Facilitator Information: </w:t>
      </w:r>
      <w:r w:rsidR="00AE1A38">
        <w:rPr>
          <w:b/>
          <w:sz w:val="24"/>
          <w:szCs w:val="22"/>
        </w:rPr>
        <w:t>Stanislaus County</w:t>
      </w:r>
    </w:p>
    <w:p w14:paraId="38F42C9E" w14:textId="77777777" w:rsidR="00010A80" w:rsidRPr="00010A80" w:rsidRDefault="00010A80" w:rsidP="00010A80">
      <w:pPr>
        <w:ind w:left="720"/>
        <w:rPr>
          <w:b/>
          <w:sz w:val="22"/>
        </w:rPr>
      </w:pPr>
    </w:p>
    <w:p w14:paraId="67460717" w14:textId="344E3FD9" w:rsidR="00C6636E" w:rsidRPr="00FE6F7D" w:rsidRDefault="00FE6F7D" w:rsidP="00FE6F7D">
      <w:pPr>
        <w:numPr>
          <w:ilvl w:val="0"/>
          <w:numId w:val="11"/>
        </w:numPr>
        <w:tabs>
          <w:tab w:val="num" w:pos="360"/>
        </w:tabs>
        <w:rPr>
          <w:b/>
          <w:sz w:val="22"/>
        </w:rPr>
      </w:pPr>
      <w:r w:rsidRPr="00FE6F7D">
        <w:rPr>
          <w:b/>
          <w:sz w:val="24"/>
          <w:szCs w:val="22"/>
        </w:rPr>
        <w:t>Introductions</w:t>
      </w:r>
    </w:p>
    <w:p w14:paraId="2578985F" w14:textId="2F5D55FF" w:rsidR="00EF03C6" w:rsidRDefault="00EF03C6" w:rsidP="00EF03C6">
      <w:pPr>
        <w:ind w:left="360"/>
        <w:rPr>
          <w:color w:val="0000FF"/>
          <w:sz w:val="24"/>
        </w:rPr>
      </w:pPr>
      <w:r>
        <w:rPr>
          <w:color w:val="0000FF"/>
          <w:sz w:val="24"/>
        </w:rPr>
        <w:t>Host: Stanislaus County, Ben Kozlow</w:t>
      </w:r>
    </w:p>
    <w:p w14:paraId="2AB8E87D" w14:textId="0AB3361F" w:rsidR="00EF03C6" w:rsidRDefault="00EF03C6" w:rsidP="00EF03C6">
      <w:pPr>
        <w:ind w:left="360"/>
        <w:rPr>
          <w:color w:val="0000FF"/>
          <w:sz w:val="24"/>
        </w:rPr>
      </w:pPr>
      <w:r>
        <w:rPr>
          <w:color w:val="0000FF"/>
          <w:sz w:val="24"/>
        </w:rPr>
        <w:t>Attendees:</w:t>
      </w:r>
      <w:r>
        <w:rPr>
          <w:color w:val="0000FF"/>
          <w:sz w:val="24"/>
        </w:rPr>
        <w:t xml:space="preserve"> Caleb Smith, City of Tracy</w:t>
      </w:r>
    </w:p>
    <w:p w14:paraId="182FFC82" w14:textId="64CB5A31" w:rsidR="00EF03C6" w:rsidRDefault="00EF03C6" w:rsidP="00EF03C6">
      <w:pPr>
        <w:ind w:left="360"/>
        <w:rPr>
          <w:color w:val="0000FF"/>
          <w:sz w:val="24"/>
        </w:rPr>
      </w:pPr>
      <w:r>
        <w:rPr>
          <w:color w:val="0000FF"/>
          <w:sz w:val="24"/>
        </w:rPr>
        <w:tab/>
      </w:r>
      <w:r>
        <w:rPr>
          <w:color w:val="0000FF"/>
          <w:sz w:val="24"/>
        </w:rPr>
        <w:tab/>
        <w:t>Heather Fernandez, City of Tracy</w:t>
      </w:r>
    </w:p>
    <w:p w14:paraId="684FFA7E" w14:textId="338DE167" w:rsidR="00EF03C6" w:rsidRDefault="00EF03C6" w:rsidP="00EF03C6">
      <w:pPr>
        <w:ind w:left="360"/>
        <w:rPr>
          <w:color w:val="0000FF"/>
          <w:sz w:val="24"/>
        </w:rPr>
      </w:pPr>
      <w:r>
        <w:rPr>
          <w:color w:val="0000FF"/>
          <w:sz w:val="24"/>
        </w:rPr>
        <w:tab/>
      </w:r>
      <w:r>
        <w:rPr>
          <w:color w:val="0000FF"/>
          <w:sz w:val="24"/>
        </w:rPr>
        <w:tab/>
      </w:r>
      <w:proofErr w:type="spellStart"/>
      <w:r>
        <w:rPr>
          <w:color w:val="0000FF"/>
          <w:sz w:val="24"/>
        </w:rPr>
        <w:t>Dagmara</w:t>
      </w:r>
      <w:proofErr w:type="spellEnd"/>
      <w:r>
        <w:rPr>
          <w:color w:val="0000FF"/>
          <w:sz w:val="24"/>
        </w:rPr>
        <w:t xml:space="preserve"> Saini, City of Stockton</w:t>
      </w:r>
    </w:p>
    <w:p w14:paraId="650D0176" w14:textId="2E632317" w:rsidR="00EF03C6" w:rsidRDefault="00EF03C6" w:rsidP="00EF03C6">
      <w:pPr>
        <w:ind w:left="360"/>
        <w:rPr>
          <w:color w:val="0000FF"/>
          <w:sz w:val="24"/>
        </w:rPr>
      </w:pPr>
      <w:r>
        <w:rPr>
          <w:color w:val="0000FF"/>
          <w:sz w:val="24"/>
        </w:rPr>
        <w:tab/>
      </w:r>
      <w:r>
        <w:rPr>
          <w:color w:val="0000FF"/>
          <w:sz w:val="24"/>
        </w:rPr>
        <w:tab/>
        <w:t>Sonia Delgado, City of Patterson</w:t>
      </w:r>
    </w:p>
    <w:p w14:paraId="2C46000D" w14:textId="000A9162" w:rsidR="00EF03C6" w:rsidRDefault="00EF03C6" w:rsidP="00EF03C6">
      <w:pPr>
        <w:ind w:left="360"/>
        <w:rPr>
          <w:color w:val="0000FF"/>
          <w:sz w:val="24"/>
        </w:rPr>
      </w:pPr>
      <w:r>
        <w:rPr>
          <w:color w:val="0000FF"/>
          <w:sz w:val="24"/>
        </w:rPr>
        <w:tab/>
      </w:r>
      <w:r>
        <w:rPr>
          <w:color w:val="0000FF"/>
          <w:sz w:val="24"/>
        </w:rPr>
        <w:tab/>
        <w:t>Kathy Grant, City of Lodi</w:t>
      </w:r>
    </w:p>
    <w:p w14:paraId="4249DA9F" w14:textId="397209E1" w:rsidR="00EF03C6" w:rsidRDefault="00EF03C6" w:rsidP="00EF03C6">
      <w:pPr>
        <w:ind w:left="360"/>
        <w:rPr>
          <w:color w:val="0000FF"/>
          <w:sz w:val="24"/>
        </w:rPr>
      </w:pPr>
      <w:r>
        <w:rPr>
          <w:color w:val="0000FF"/>
          <w:sz w:val="24"/>
        </w:rPr>
        <w:tab/>
      </w:r>
      <w:r>
        <w:rPr>
          <w:color w:val="0000FF"/>
          <w:sz w:val="24"/>
        </w:rPr>
        <w:tab/>
        <w:t>Karen Ashby, Larry Walker Associates</w:t>
      </w:r>
    </w:p>
    <w:p w14:paraId="66F1CE09" w14:textId="5CBC928E" w:rsidR="00EF03C6" w:rsidRDefault="00EF03C6" w:rsidP="00EF03C6">
      <w:pPr>
        <w:ind w:left="360"/>
        <w:rPr>
          <w:color w:val="0000FF"/>
          <w:sz w:val="24"/>
        </w:rPr>
      </w:pPr>
      <w:r>
        <w:rPr>
          <w:color w:val="0000FF"/>
          <w:sz w:val="24"/>
        </w:rPr>
        <w:tab/>
      </w:r>
      <w:r>
        <w:rPr>
          <w:color w:val="0000FF"/>
          <w:sz w:val="24"/>
        </w:rPr>
        <w:tab/>
        <w:t>Diana Trejo, City of Escalon</w:t>
      </w:r>
    </w:p>
    <w:p w14:paraId="494F2EB9" w14:textId="1183CB6E" w:rsidR="00EF03C6" w:rsidRDefault="00EF03C6" w:rsidP="00EF03C6">
      <w:pPr>
        <w:ind w:left="360"/>
        <w:rPr>
          <w:color w:val="0000FF"/>
          <w:sz w:val="24"/>
        </w:rPr>
      </w:pPr>
      <w:r>
        <w:rPr>
          <w:color w:val="0000FF"/>
          <w:sz w:val="24"/>
        </w:rPr>
        <w:tab/>
      </w:r>
      <w:r>
        <w:rPr>
          <w:color w:val="0000FF"/>
          <w:sz w:val="24"/>
        </w:rPr>
        <w:tab/>
        <w:t>Jeanne White</w:t>
      </w:r>
    </w:p>
    <w:p w14:paraId="081FEE84" w14:textId="1CA21001" w:rsidR="00EF03C6" w:rsidRDefault="00EF03C6" w:rsidP="00EF03C6">
      <w:pPr>
        <w:ind w:left="360"/>
        <w:rPr>
          <w:color w:val="0000FF"/>
          <w:sz w:val="24"/>
        </w:rPr>
      </w:pPr>
      <w:r>
        <w:rPr>
          <w:color w:val="0000FF"/>
          <w:sz w:val="24"/>
        </w:rPr>
        <w:tab/>
      </w:r>
      <w:r>
        <w:rPr>
          <w:color w:val="0000FF"/>
          <w:sz w:val="24"/>
        </w:rPr>
        <w:tab/>
        <w:t>Greg Gibson, City of Lathrop</w:t>
      </w:r>
    </w:p>
    <w:p w14:paraId="104CB47B" w14:textId="459EA3A0" w:rsidR="00EF03C6" w:rsidRDefault="00EF03C6" w:rsidP="00EF03C6">
      <w:pPr>
        <w:ind w:left="360"/>
        <w:rPr>
          <w:color w:val="0000FF"/>
          <w:sz w:val="24"/>
        </w:rPr>
      </w:pPr>
      <w:r>
        <w:rPr>
          <w:color w:val="0000FF"/>
          <w:sz w:val="24"/>
        </w:rPr>
        <w:tab/>
      </w:r>
      <w:r>
        <w:rPr>
          <w:color w:val="0000FF"/>
          <w:sz w:val="24"/>
        </w:rPr>
        <w:tab/>
        <w:t>Amber Minami, Stanislaus County</w:t>
      </w:r>
    </w:p>
    <w:p w14:paraId="71F7FF46" w14:textId="0625A9FE" w:rsidR="00EF03C6" w:rsidRDefault="00EF03C6" w:rsidP="00EF03C6">
      <w:pPr>
        <w:ind w:left="360"/>
        <w:rPr>
          <w:color w:val="0000FF"/>
          <w:sz w:val="24"/>
        </w:rPr>
      </w:pPr>
      <w:r>
        <w:rPr>
          <w:color w:val="0000FF"/>
          <w:sz w:val="24"/>
        </w:rPr>
        <w:tab/>
      </w:r>
      <w:r>
        <w:rPr>
          <w:color w:val="0000FF"/>
          <w:sz w:val="24"/>
        </w:rPr>
        <w:tab/>
        <w:t>Beth Mata</w:t>
      </w:r>
    </w:p>
    <w:p w14:paraId="6DF7205B" w14:textId="3982DB18" w:rsidR="00EF03C6" w:rsidRDefault="00EF03C6" w:rsidP="00EF03C6">
      <w:pPr>
        <w:ind w:left="360"/>
        <w:rPr>
          <w:color w:val="0000FF"/>
          <w:sz w:val="24"/>
        </w:rPr>
      </w:pPr>
      <w:r>
        <w:rPr>
          <w:color w:val="0000FF"/>
          <w:sz w:val="24"/>
        </w:rPr>
        <w:tab/>
      </w:r>
      <w:r>
        <w:rPr>
          <w:color w:val="0000FF"/>
          <w:sz w:val="24"/>
        </w:rPr>
        <w:tab/>
        <w:t>Kathryn Reyes, City of Newman</w:t>
      </w:r>
    </w:p>
    <w:p w14:paraId="6C1C06CD" w14:textId="630A596E" w:rsidR="00901B1E" w:rsidRPr="005D44F0" w:rsidRDefault="00901B1E" w:rsidP="00EF03C6">
      <w:pPr>
        <w:ind w:left="360"/>
        <w:rPr>
          <w:color w:val="0000FF"/>
          <w:sz w:val="24"/>
        </w:rPr>
      </w:pPr>
      <w:r>
        <w:rPr>
          <w:color w:val="0000FF"/>
          <w:sz w:val="24"/>
        </w:rPr>
        <w:tab/>
      </w:r>
      <w:r>
        <w:rPr>
          <w:color w:val="0000FF"/>
          <w:sz w:val="24"/>
        </w:rPr>
        <w:tab/>
      </w:r>
      <w:r w:rsidR="00C44619">
        <w:rPr>
          <w:color w:val="0000FF"/>
          <w:sz w:val="24"/>
        </w:rPr>
        <w:t>Milo</w:t>
      </w:r>
      <w:bookmarkStart w:id="0" w:name="_GoBack"/>
      <w:bookmarkEnd w:id="0"/>
    </w:p>
    <w:p w14:paraId="62A14EF5" w14:textId="7BDFB7FD" w:rsidR="00506EF4" w:rsidRPr="00506EF4" w:rsidRDefault="00AE1A38" w:rsidP="00893B81">
      <w:pPr>
        <w:pStyle w:val="ListParagraph"/>
        <w:numPr>
          <w:ilvl w:val="0"/>
          <w:numId w:val="11"/>
        </w:numPr>
        <w:rPr>
          <w:rFonts w:ascii="Times New Roman" w:hAnsi="Times New Roman"/>
          <w:color w:val="0000FF"/>
          <w:sz w:val="24"/>
        </w:rPr>
      </w:pPr>
      <w:r>
        <w:rPr>
          <w:rFonts w:ascii="Times New Roman" w:hAnsi="Times New Roman"/>
          <w:b/>
          <w:sz w:val="24"/>
        </w:rPr>
        <w:t>Meeting minutes to be forwarded to Caleb Smith, City of Tracy</w:t>
      </w:r>
    </w:p>
    <w:p w14:paraId="615EF082" w14:textId="558BB8EC" w:rsidR="00506EF4" w:rsidRDefault="00506EF4" w:rsidP="00506EF4">
      <w:pPr>
        <w:pStyle w:val="ListParagraph"/>
        <w:rPr>
          <w:rFonts w:ascii="Times New Roman" w:hAnsi="Times New Roman"/>
          <w:b/>
          <w:color w:val="365F91" w:themeColor="accent1" w:themeShade="BF"/>
          <w:sz w:val="24"/>
        </w:rPr>
      </w:pPr>
    </w:p>
    <w:p w14:paraId="6EDCE7F9" w14:textId="5840DAFB" w:rsidR="00893B81" w:rsidRPr="00893B81" w:rsidRDefault="00893B81" w:rsidP="00893B81">
      <w:pPr>
        <w:pStyle w:val="ListParagraph"/>
        <w:numPr>
          <w:ilvl w:val="0"/>
          <w:numId w:val="11"/>
        </w:numPr>
        <w:rPr>
          <w:rFonts w:ascii="Times New Roman" w:hAnsi="Times New Roman"/>
          <w:color w:val="0000FF"/>
          <w:sz w:val="24"/>
        </w:rPr>
      </w:pPr>
      <w:r w:rsidRPr="00893B81">
        <w:rPr>
          <w:rFonts w:ascii="Times New Roman" w:hAnsi="Times New Roman"/>
          <w:b/>
          <w:sz w:val="24"/>
        </w:rPr>
        <w:t xml:space="preserve">CVRWQCB June 7, </w:t>
      </w:r>
      <w:r w:rsidR="003D597D" w:rsidRPr="00893B81">
        <w:rPr>
          <w:rFonts w:ascii="Times New Roman" w:hAnsi="Times New Roman"/>
          <w:b/>
          <w:sz w:val="24"/>
        </w:rPr>
        <w:t>2021,</w:t>
      </w:r>
      <w:r w:rsidRPr="00893B81">
        <w:rPr>
          <w:rFonts w:ascii="Times New Roman" w:hAnsi="Times New Roman"/>
          <w:b/>
          <w:sz w:val="24"/>
        </w:rPr>
        <w:t xml:space="preserve"> Letter Re: </w:t>
      </w:r>
      <w:r w:rsidRPr="00893B81">
        <w:rPr>
          <w:rFonts w:ascii="Arial" w:hAnsi="Arial" w:cs="Arial"/>
          <w:b/>
          <w:bCs/>
          <w:smallCaps/>
          <w:sz w:val="24"/>
          <w:szCs w:val="24"/>
          <w:lang w:eastAsia="ko-KR"/>
        </w:rPr>
        <w:t>LOWER SAN JOAQUIN RIVER, SAN JOAQUIN RIVER, STOCKTON DEEP WATER SHIP CHANNEL ORGANIC ENRICHMENT AND LOW DISSOLVED OXYGEN TOTAL MAXIMUM DAILY LOAD</w:t>
      </w:r>
    </w:p>
    <w:p w14:paraId="459E46A4" w14:textId="35CF919B" w:rsidR="00010A80" w:rsidRDefault="00EF03C6" w:rsidP="00010A80">
      <w:pPr>
        <w:pStyle w:val="ListParagraph"/>
        <w:rPr>
          <w:rFonts w:ascii="Times New Roman" w:hAnsi="Times New Roman"/>
          <w:color w:val="0000FF"/>
          <w:sz w:val="24"/>
        </w:rPr>
      </w:pPr>
      <w:r>
        <w:rPr>
          <w:rFonts w:ascii="Times New Roman" w:hAnsi="Times New Roman"/>
          <w:color w:val="0000FF"/>
          <w:sz w:val="24"/>
        </w:rPr>
        <w:t>BMPs are working and can continue. No more reporting is necessary.</w:t>
      </w:r>
    </w:p>
    <w:p w14:paraId="09723750" w14:textId="77777777" w:rsidR="005D44F0" w:rsidRPr="00010A80" w:rsidRDefault="005D44F0" w:rsidP="00010A80">
      <w:pPr>
        <w:pStyle w:val="ListParagraph"/>
        <w:rPr>
          <w:rFonts w:ascii="Times New Roman" w:hAnsi="Times New Roman"/>
          <w:color w:val="0000FF"/>
          <w:sz w:val="24"/>
        </w:rPr>
      </w:pPr>
    </w:p>
    <w:p w14:paraId="6E1601E7" w14:textId="4E5FA087" w:rsidR="0085049E" w:rsidRPr="00893B81" w:rsidRDefault="00FE6F7D" w:rsidP="00893B81">
      <w:pPr>
        <w:pStyle w:val="ListParagraph"/>
        <w:numPr>
          <w:ilvl w:val="0"/>
          <w:numId w:val="11"/>
        </w:numPr>
        <w:rPr>
          <w:rFonts w:ascii="Times New Roman" w:hAnsi="Times New Roman"/>
          <w:color w:val="0000FF"/>
          <w:sz w:val="24"/>
        </w:rPr>
      </w:pPr>
      <w:r w:rsidRPr="00893B81">
        <w:rPr>
          <w:rFonts w:ascii="Times New Roman" w:hAnsi="Times New Roman"/>
          <w:b/>
          <w:sz w:val="24"/>
        </w:rPr>
        <w:t>NPDES Phase II Permit Update</w:t>
      </w:r>
    </w:p>
    <w:p w14:paraId="41E4F468" w14:textId="7D6B8F69" w:rsidR="00010A80" w:rsidRDefault="00AE1A38" w:rsidP="00010A80">
      <w:pPr>
        <w:pStyle w:val="ListParagraph"/>
        <w:rPr>
          <w:rFonts w:ascii="Times New Roman" w:hAnsi="Times New Roman"/>
          <w:b/>
          <w:bCs/>
          <w:color w:val="365F91" w:themeColor="accent1" w:themeShade="BF"/>
          <w:sz w:val="24"/>
        </w:rPr>
      </w:pPr>
      <w:r>
        <w:rPr>
          <w:rFonts w:ascii="Times New Roman" w:hAnsi="Times New Roman"/>
          <w:b/>
          <w:bCs/>
          <w:color w:val="365F91" w:themeColor="accent1" w:themeShade="BF"/>
          <w:sz w:val="24"/>
        </w:rPr>
        <w:t>Expected approval in early 2022. Includes trash provisions</w:t>
      </w:r>
    </w:p>
    <w:p w14:paraId="1B69AB74" w14:textId="77777777" w:rsidR="005D44F0" w:rsidRDefault="005D44F0" w:rsidP="00010A80">
      <w:pPr>
        <w:pStyle w:val="ListParagraph"/>
        <w:rPr>
          <w:rFonts w:ascii="Times New Roman" w:hAnsi="Times New Roman"/>
          <w:b/>
          <w:sz w:val="24"/>
        </w:rPr>
      </w:pPr>
    </w:p>
    <w:p w14:paraId="76DBE85A" w14:textId="6408D51F" w:rsidR="00FE6F7D" w:rsidRDefault="00FE6F7D" w:rsidP="00893B81">
      <w:pPr>
        <w:pStyle w:val="ListParagraph"/>
        <w:numPr>
          <w:ilvl w:val="0"/>
          <w:numId w:val="11"/>
        </w:numPr>
        <w:rPr>
          <w:rFonts w:ascii="Times New Roman" w:hAnsi="Times New Roman"/>
          <w:b/>
          <w:sz w:val="24"/>
        </w:rPr>
      </w:pPr>
      <w:r w:rsidRPr="00FE6F7D">
        <w:rPr>
          <w:rFonts w:ascii="Times New Roman" w:hAnsi="Times New Roman"/>
          <w:b/>
          <w:sz w:val="24"/>
        </w:rPr>
        <w:t xml:space="preserve">CASQA </w:t>
      </w:r>
      <w:r>
        <w:rPr>
          <w:rFonts w:ascii="Times New Roman" w:hAnsi="Times New Roman"/>
          <w:b/>
          <w:sz w:val="24"/>
        </w:rPr>
        <w:t>Updates</w:t>
      </w:r>
    </w:p>
    <w:p w14:paraId="6D6DBDED" w14:textId="7908ACB6" w:rsidR="00FE6F7D" w:rsidRDefault="00AE1A38" w:rsidP="00FE6F7D">
      <w:pPr>
        <w:pStyle w:val="ListParagraph"/>
        <w:rPr>
          <w:rFonts w:ascii="Times New Roman" w:hAnsi="Times New Roman"/>
          <w:b/>
          <w:color w:val="365F91" w:themeColor="accent1" w:themeShade="BF"/>
          <w:sz w:val="24"/>
        </w:rPr>
      </w:pPr>
      <w:r>
        <w:rPr>
          <w:rFonts w:ascii="Times New Roman" w:hAnsi="Times New Roman"/>
          <w:b/>
          <w:color w:val="365F91" w:themeColor="accent1" w:themeShade="BF"/>
          <w:sz w:val="24"/>
        </w:rPr>
        <w:t>CASQA conference virtual October 26 and 27</w:t>
      </w:r>
      <w:r w:rsidR="00010A80">
        <w:rPr>
          <w:rFonts w:ascii="Times New Roman" w:hAnsi="Times New Roman"/>
          <w:b/>
          <w:color w:val="365F91" w:themeColor="accent1" w:themeShade="BF"/>
          <w:sz w:val="24"/>
        </w:rPr>
        <w:t>.</w:t>
      </w:r>
    </w:p>
    <w:p w14:paraId="7001DE88" w14:textId="77777777" w:rsidR="00010A80" w:rsidRPr="00010A80" w:rsidRDefault="00010A80" w:rsidP="00010A80">
      <w:pPr>
        <w:rPr>
          <w:b/>
          <w:color w:val="365F91" w:themeColor="accent1" w:themeShade="BF"/>
          <w:sz w:val="24"/>
        </w:rPr>
      </w:pPr>
    </w:p>
    <w:p w14:paraId="261C2968" w14:textId="77777777" w:rsidR="00FE6F7D" w:rsidRDefault="00FE6F7D" w:rsidP="00893B81">
      <w:pPr>
        <w:numPr>
          <w:ilvl w:val="0"/>
          <w:numId w:val="11"/>
        </w:numPr>
        <w:rPr>
          <w:b/>
          <w:sz w:val="24"/>
          <w:szCs w:val="22"/>
        </w:rPr>
      </w:pPr>
      <w:r>
        <w:rPr>
          <w:b/>
          <w:sz w:val="24"/>
          <w:szCs w:val="22"/>
        </w:rPr>
        <w:t>Delta RMP Updates</w:t>
      </w:r>
    </w:p>
    <w:p w14:paraId="499DBD80" w14:textId="77777777" w:rsidR="00010A80" w:rsidRPr="00010A80" w:rsidRDefault="00010A80" w:rsidP="00010A80">
      <w:pPr>
        <w:pStyle w:val="ListParagraph"/>
        <w:rPr>
          <w:rFonts w:ascii="Times New Roman" w:hAnsi="Times New Roman"/>
          <w:b/>
          <w:color w:val="365F91" w:themeColor="accent1" w:themeShade="BF"/>
          <w:sz w:val="24"/>
        </w:rPr>
      </w:pPr>
      <w:r>
        <w:rPr>
          <w:rFonts w:ascii="Times New Roman" w:hAnsi="Times New Roman"/>
          <w:b/>
          <w:color w:val="365F91" w:themeColor="accent1" w:themeShade="BF"/>
          <w:sz w:val="24"/>
        </w:rPr>
        <w:t>No updated to report.</w:t>
      </w:r>
    </w:p>
    <w:p w14:paraId="0D4B55C6" w14:textId="77777777" w:rsidR="00010A80" w:rsidRDefault="00010A80" w:rsidP="00010A80">
      <w:pPr>
        <w:ind w:left="720"/>
        <w:rPr>
          <w:b/>
          <w:sz w:val="24"/>
          <w:szCs w:val="22"/>
        </w:rPr>
      </w:pPr>
    </w:p>
    <w:p w14:paraId="768E54E2" w14:textId="358D6AEA" w:rsidR="00FE6F7D" w:rsidRDefault="00FE6F7D" w:rsidP="00893B81">
      <w:pPr>
        <w:numPr>
          <w:ilvl w:val="0"/>
          <w:numId w:val="11"/>
        </w:numPr>
        <w:rPr>
          <w:b/>
          <w:sz w:val="24"/>
          <w:szCs w:val="22"/>
        </w:rPr>
      </w:pPr>
      <w:r>
        <w:rPr>
          <w:b/>
          <w:sz w:val="24"/>
          <w:szCs w:val="22"/>
        </w:rPr>
        <w:t>CV Salts Updates</w:t>
      </w:r>
    </w:p>
    <w:p w14:paraId="3DF75714" w14:textId="77777777" w:rsidR="00010A80" w:rsidRPr="00010A80" w:rsidRDefault="00010A80" w:rsidP="00010A80">
      <w:pPr>
        <w:pStyle w:val="ListParagraph"/>
        <w:rPr>
          <w:rFonts w:ascii="Times New Roman" w:hAnsi="Times New Roman"/>
          <w:b/>
          <w:color w:val="365F91" w:themeColor="accent1" w:themeShade="BF"/>
          <w:sz w:val="24"/>
        </w:rPr>
      </w:pPr>
      <w:r>
        <w:rPr>
          <w:rFonts w:ascii="Times New Roman" w:hAnsi="Times New Roman"/>
          <w:b/>
          <w:color w:val="365F91" w:themeColor="accent1" w:themeShade="BF"/>
          <w:sz w:val="24"/>
        </w:rPr>
        <w:t>No updated to report.</w:t>
      </w:r>
    </w:p>
    <w:p w14:paraId="4D5B6573" w14:textId="77777777" w:rsidR="00FE6F7D" w:rsidRDefault="00FE6F7D" w:rsidP="00010A80">
      <w:pPr>
        <w:ind w:left="720"/>
        <w:rPr>
          <w:b/>
          <w:sz w:val="24"/>
          <w:szCs w:val="22"/>
        </w:rPr>
      </w:pPr>
    </w:p>
    <w:p w14:paraId="61096424" w14:textId="5F27647B" w:rsidR="005D1D5A" w:rsidRPr="005D44F0" w:rsidRDefault="005D1D5A" w:rsidP="005D44F0">
      <w:pPr>
        <w:numPr>
          <w:ilvl w:val="0"/>
          <w:numId w:val="11"/>
        </w:numPr>
        <w:rPr>
          <w:b/>
          <w:bCs/>
          <w:sz w:val="24"/>
          <w:szCs w:val="22"/>
        </w:rPr>
      </w:pPr>
      <w:r w:rsidRPr="001479ED">
        <w:rPr>
          <w:b/>
          <w:bCs/>
          <w:sz w:val="24"/>
          <w:szCs w:val="22"/>
        </w:rPr>
        <w:t xml:space="preserve">Pyrethroids Management Plan </w:t>
      </w:r>
    </w:p>
    <w:p w14:paraId="61311928" w14:textId="77777777" w:rsidR="00010A80" w:rsidRPr="00010A80" w:rsidRDefault="00010A80" w:rsidP="00010A80">
      <w:pPr>
        <w:ind w:left="1440"/>
        <w:rPr>
          <w:b/>
          <w:bCs/>
          <w:color w:val="365F91" w:themeColor="accent1" w:themeShade="BF"/>
          <w:sz w:val="24"/>
          <w:szCs w:val="22"/>
        </w:rPr>
      </w:pPr>
    </w:p>
    <w:p w14:paraId="7F3DDF15" w14:textId="270EDC5B" w:rsidR="00010A80" w:rsidRPr="00010A80" w:rsidRDefault="005D1D5A" w:rsidP="005D1D5A">
      <w:pPr>
        <w:numPr>
          <w:ilvl w:val="1"/>
          <w:numId w:val="11"/>
        </w:numPr>
        <w:rPr>
          <w:sz w:val="24"/>
          <w:szCs w:val="22"/>
        </w:rPr>
      </w:pPr>
      <w:r>
        <w:rPr>
          <w:sz w:val="24"/>
          <w:szCs w:val="22"/>
        </w:rPr>
        <w:t>Request for Proposals (RFP) Assistance with Pyrethroids Management Program Implementation Plan &amp; Materials</w:t>
      </w:r>
      <w:r w:rsidR="00C06516">
        <w:rPr>
          <w:sz w:val="24"/>
          <w:szCs w:val="22"/>
        </w:rPr>
        <w:t xml:space="preserve">. </w:t>
      </w:r>
      <w:r w:rsidR="00901B1E">
        <w:rPr>
          <w:sz w:val="24"/>
          <w:szCs w:val="22"/>
        </w:rPr>
        <w:t xml:space="preserve"> Larry Walker Associates has been chosen as of October 19, 2021.</w:t>
      </w:r>
    </w:p>
    <w:p w14:paraId="0CC77E05" w14:textId="69FE9FC5" w:rsidR="005D1D5A" w:rsidRDefault="005D1D5A" w:rsidP="00010A80">
      <w:pPr>
        <w:ind w:left="1440"/>
        <w:rPr>
          <w:b/>
          <w:bCs/>
          <w:color w:val="365F91" w:themeColor="accent1" w:themeShade="BF"/>
          <w:sz w:val="24"/>
          <w:szCs w:val="22"/>
        </w:rPr>
      </w:pPr>
    </w:p>
    <w:p w14:paraId="585FCBF5" w14:textId="53D772D6" w:rsidR="00010A80" w:rsidRDefault="00901B1E" w:rsidP="00010A80">
      <w:pPr>
        <w:ind w:left="1440"/>
        <w:rPr>
          <w:b/>
          <w:bCs/>
          <w:color w:val="365F91" w:themeColor="accent1" w:themeShade="BF"/>
          <w:sz w:val="24"/>
          <w:szCs w:val="22"/>
        </w:rPr>
      </w:pPr>
      <w:r>
        <w:rPr>
          <w:b/>
          <w:bCs/>
          <w:color w:val="365F91" w:themeColor="accent1" w:themeShade="BF"/>
          <w:sz w:val="24"/>
          <w:szCs w:val="22"/>
        </w:rPr>
        <w:t>Agencies joining:</w:t>
      </w:r>
    </w:p>
    <w:p w14:paraId="0B5D6ADD" w14:textId="3238F17C" w:rsidR="00901B1E" w:rsidRDefault="00901B1E" w:rsidP="00010A80">
      <w:pPr>
        <w:ind w:left="1440"/>
        <w:rPr>
          <w:b/>
          <w:bCs/>
          <w:color w:val="365F91" w:themeColor="accent1" w:themeShade="BF"/>
          <w:sz w:val="24"/>
          <w:szCs w:val="22"/>
        </w:rPr>
      </w:pPr>
      <w:r>
        <w:rPr>
          <w:b/>
          <w:bCs/>
          <w:color w:val="365F91" w:themeColor="accent1" w:themeShade="BF"/>
          <w:sz w:val="24"/>
          <w:szCs w:val="22"/>
        </w:rPr>
        <w:t>City of Stockton</w:t>
      </w:r>
    </w:p>
    <w:p w14:paraId="4D94EC73" w14:textId="6EB14386" w:rsidR="00901B1E" w:rsidRDefault="00901B1E" w:rsidP="00010A80">
      <w:pPr>
        <w:ind w:left="1440"/>
        <w:rPr>
          <w:b/>
          <w:bCs/>
          <w:color w:val="365F91" w:themeColor="accent1" w:themeShade="BF"/>
          <w:sz w:val="24"/>
          <w:szCs w:val="22"/>
        </w:rPr>
      </w:pPr>
      <w:r>
        <w:rPr>
          <w:b/>
          <w:bCs/>
          <w:color w:val="365F91" w:themeColor="accent1" w:themeShade="BF"/>
          <w:sz w:val="24"/>
          <w:szCs w:val="22"/>
        </w:rPr>
        <w:t>San Joaquin County</w:t>
      </w:r>
    </w:p>
    <w:p w14:paraId="21786BE2" w14:textId="21E5161B" w:rsidR="00901B1E" w:rsidRDefault="00901B1E" w:rsidP="00010A80">
      <w:pPr>
        <w:ind w:left="1440"/>
        <w:rPr>
          <w:b/>
          <w:bCs/>
          <w:color w:val="365F91" w:themeColor="accent1" w:themeShade="BF"/>
          <w:sz w:val="24"/>
          <w:szCs w:val="22"/>
        </w:rPr>
      </w:pPr>
      <w:r>
        <w:rPr>
          <w:b/>
          <w:bCs/>
          <w:color w:val="365F91" w:themeColor="accent1" w:themeShade="BF"/>
          <w:sz w:val="24"/>
          <w:szCs w:val="22"/>
        </w:rPr>
        <w:t>City of Lincoln</w:t>
      </w:r>
    </w:p>
    <w:p w14:paraId="6C8DDFC0" w14:textId="619CB96B" w:rsidR="00901B1E" w:rsidRDefault="00901B1E" w:rsidP="00010A80">
      <w:pPr>
        <w:ind w:left="1440"/>
        <w:rPr>
          <w:b/>
          <w:bCs/>
          <w:color w:val="365F91" w:themeColor="accent1" w:themeShade="BF"/>
          <w:sz w:val="24"/>
          <w:szCs w:val="22"/>
        </w:rPr>
      </w:pPr>
      <w:r>
        <w:rPr>
          <w:b/>
          <w:bCs/>
          <w:color w:val="365F91" w:themeColor="accent1" w:themeShade="BF"/>
          <w:sz w:val="24"/>
          <w:szCs w:val="22"/>
        </w:rPr>
        <w:t>City of Tracy</w:t>
      </w:r>
    </w:p>
    <w:p w14:paraId="54821A42" w14:textId="24D31800" w:rsidR="00901B1E" w:rsidRDefault="00901B1E" w:rsidP="00010A80">
      <w:pPr>
        <w:ind w:left="1440"/>
        <w:rPr>
          <w:b/>
          <w:bCs/>
          <w:color w:val="365F91" w:themeColor="accent1" w:themeShade="BF"/>
          <w:sz w:val="24"/>
          <w:szCs w:val="22"/>
        </w:rPr>
      </w:pPr>
      <w:r>
        <w:rPr>
          <w:b/>
          <w:bCs/>
          <w:color w:val="365F91" w:themeColor="accent1" w:themeShade="BF"/>
          <w:sz w:val="24"/>
          <w:szCs w:val="22"/>
        </w:rPr>
        <w:t>Mountain House</w:t>
      </w:r>
    </w:p>
    <w:p w14:paraId="514C6ED9" w14:textId="39330E34" w:rsidR="00901B1E" w:rsidRDefault="00901B1E" w:rsidP="00010A80">
      <w:pPr>
        <w:ind w:left="1440"/>
        <w:rPr>
          <w:b/>
          <w:bCs/>
          <w:color w:val="365F91" w:themeColor="accent1" w:themeShade="BF"/>
          <w:sz w:val="24"/>
          <w:szCs w:val="22"/>
        </w:rPr>
      </w:pPr>
      <w:r>
        <w:rPr>
          <w:b/>
          <w:bCs/>
          <w:color w:val="365F91" w:themeColor="accent1" w:themeShade="BF"/>
          <w:sz w:val="24"/>
          <w:szCs w:val="22"/>
        </w:rPr>
        <w:t>Stanislaus County</w:t>
      </w:r>
    </w:p>
    <w:p w14:paraId="76B4B7BB" w14:textId="5CCDCEDA" w:rsidR="00901B1E" w:rsidRDefault="00901B1E" w:rsidP="00010A80">
      <w:pPr>
        <w:ind w:left="1440"/>
        <w:rPr>
          <w:b/>
          <w:bCs/>
          <w:color w:val="365F91" w:themeColor="accent1" w:themeShade="BF"/>
          <w:sz w:val="24"/>
          <w:szCs w:val="22"/>
        </w:rPr>
      </w:pPr>
      <w:r>
        <w:rPr>
          <w:b/>
          <w:bCs/>
          <w:color w:val="365F91" w:themeColor="accent1" w:themeShade="BF"/>
          <w:sz w:val="24"/>
          <w:szCs w:val="22"/>
        </w:rPr>
        <w:t>City of Lodi</w:t>
      </w:r>
    </w:p>
    <w:p w14:paraId="5E857B67" w14:textId="4F2E2F9C" w:rsidR="00901B1E" w:rsidRDefault="00901B1E" w:rsidP="00010A80">
      <w:pPr>
        <w:ind w:left="1440"/>
        <w:rPr>
          <w:b/>
          <w:bCs/>
          <w:color w:val="365F91" w:themeColor="accent1" w:themeShade="BF"/>
          <w:sz w:val="24"/>
          <w:szCs w:val="22"/>
        </w:rPr>
      </w:pPr>
      <w:r>
        <w:rPr>
          <w:b/>
          <w:bCs/>
          <w:color w:val="365F91" w:themeColor="accent1" w:themeShade="BF"/>
          <w:sz w:val="24"/>
          <w:szCs w:val="22"/>
        </w:rPr>
        <w:t>City of Riverbank</w:t>
      </w:r>
    </w:p>
    <w:p w14:paraId="39E55FCB" w14:textId="240621B0" w:rsidR="00901B1E" w:rsidRDefault="00901B1E" w:rsidP="00010A80">
      <w:pPr>
        <w:ind w:left="1440"/>
        <w:rPr>
          <w:b/>
          <w:bCs/>
          <w:color w:val="365F91" w:themeColor="accent1" w:themeShade="BF"/>
          <w:sz w:val="24"/>
          <w:szCs w:val="22"/>
        </w:rPr>
      </w:pPr>
      <w:r>
        <w:rPr>
          <w:b/>
          <w:bCs/>
          <w:color w:val="365F91" w:themeColor="accent1" w:themeShade="BF"/>
          <w:sz w:val="24"/>
          <w:szCs w:val="22"/>
        </w:rPr>
        <w:t>City of Patterson</w:t>
      </w:r>
    </w:p>
    <w:p w14:paraId="1A472CE3" w14:textId="26116042" w:rsidR="00901B1E" w:rsidRDefault="00901B1E" w:rsidP="00010A80">
      <w:pPr>
        <w:ind w:left="1440"/>
        <w:rPr>
          <w:b/>
          <w:bCs/>
          <w:color w:val="365F91" w:themeColor="accent1" w:themeShade="BF"/>
          <w:sz w:val="24"/>
          <w:szCs w:val="22"/>
        </w:rPr>
      </w:pPr>
      <w:r>
        <w:rPr>
          <w:b/>
          <w:bCs/>
          <w:color w:val="365F91" w:themeColor="accent1" w:themeShade="BF"/>
          <w:sz w:val="24"/>
          <w:szCs w:val="22"/>
        </w:rPr>
        <w:t>City of Turl</w:t>
      </w:r>
      <w:r w:rsidR="00C44619">
        <w:rPr>
          <w:b/>
          <w:bCs/>
          <w:color w:val="365F91" w:themeColor="accent1" w:themeShade="BF"/>
          <w:sz w:val="24"/>
          <w:szCs w:val="22"/>
        </w:rPr>
        <w:t>ock</w:t>
      </w:r>
    </w:p>
    <w:p w14:paraId="1A67A739" w14:textId="471D3F80" w:rsidR="00901B1E" w:rsidRPr="00010A80" w:rsidRDefault="00901B1E" w:rsidP="00010A80">
      <w:pPr>
        <w:ind w:left="1440"/>
        <w:rPr>
          <w:b/>
          <w:bCs/>
          <w:color w:val="365F91" w:themeColor="accent1" w:themeShade="BF"/>
          <w:sz w:val="24"/>
          <w:szCs w:val="22"/>
        </w:rPr>
      </w:pPr>
      <w:r>
        <w:rPr>
          <w:b/>
          <w:bCs/>
          <w:color w:val="365F91" w:themeColor="accent1" w:themeShade="BF"/>
          <w:sz w:val="24"/>
          <w:szCs w:val="22"/>
        </w:rPr>
        <w:t>City of Newman</w:t>
      </w:r>
    </w:p>
    <w:p w14:paraId="11CBF85A" w14:textId="202D1C91" w:rsidR="00E04B1D" w:rsidRPr="003E2E58" w:rsidRDefault="00E04B1D" w:rsidP="00354CDD">
      <w:pPr>
        <w:pStyle w:val="ListParagraph"/>
        <w:numPr>
          <w:ilvl w:val="0"/>
          <w:numId w:val="15"/>
        </w:numPr>
        <w:rPr>
          <w:b/>
          <w:bCs/>
          <w:sz w:val="24"/>
        </w:rPr>
      </w:pPr>
      <w:bookmarkStart w:id="1" w:name="_Hlk80860219"/>
      <w:r w:rsidRPr="00E04B1D">
        <w:rPr>
          <w:b/>
          <w:bCs/>
          <w:color w:val="0070C0"/>
          <w:sz w:val="24"/>
          <w:u w:val="single"/>
        </w:rPr>
        <w:t xml:space="preserve">SCOPE OF SERVICES OVERVIEW </w:t>
      </w:r>
      <w:r>
        <w:rPr>
          <w:b/>
          <w:bCs/>
          <w:color w:val="0070C0"/>
          <w:sz w:val="24"/>
          <w:u w:val="single"/>
        </w:rPr>
        <w:t>–</w:t>
      </w:r>
      <w:r w:rsidRPr="00E04B1D">
        <w:rPr>
          <w:b/>
          <w:bCs/>
          <w:color w:val="0070C0"/>
          <w:sz w:val="24"/>
          <w:u w:val="single"/>
        </w:rPr>
        <w:t xml:space="preserve"> </w:t>
      </w:r>
      <w:r>
        <w:rPr>
          <w:b/>
          <w:bCs/>
          <w:color w:val="0070C0"/>
          <w:sz w:val="24"/>
          <w:u w:val="single"/>
        </w:rPr>
        <w:t>LARRY WALKER ASSOCIATES</w:t>
      </w:r>
      <w:r w:rsidRPr="00E04B1D">
        <w:rPr>
          <w:b/>
          <w:bCs/>
          <w:color w:val="0070C0"/>
          <w:sz w:val="24"/>
        </w:rPr>
        <w:t>:</w:t>
      </w:r>
    </w:p>
    <w:p w14:paraId="7DADA649" w14:textId="71D95DFF" w:rsidR="00354CDD" w:rsidRPr="009D58A7" w:rsidRDefault="003E2E58" w:rsidP="003E2E58">
      <w:pPr>
        <w:pStyle w:val="ListParagraph"/>
        <w:numPr>
          <w:ilvl w:val="0"/>
          <w:numId w:val="16"/>
        </w:numPr>
        <w:rPr>
          <w:b/>
          <w:bCs/>
          <w:sz w:val="24"/>
        </w:rPr>
      </w:pPr>
      <w:r>
        <w:rPr>
          <w:b/>
          <w:bCs/>
          <w:sz w:val="24"/>
        </w:rPr>
        <w:t xml:space="preserve">Task 1: </w:t>
      </w:r>
      <w:r w:rsidRPr="00F913B5">
        <w:rPr>
          <w:b/>
          <w:bCs/>
          <w:sz w:val="24"/>
        </w:rPr>
        <w:t>Evaluation of PMPs and Development of Implementation Approach.</w:t>
      </w:r>
      <w:r w:rsidR="009D58A7" w:rsidRPr="00F913B5">
        <w:rPr>
          <w:b/>
          <w:bCs/>
          <w:sz w:val="24"/>
        </w:rPr>
        <w:t xml:space="preserve"> </w:t>
      </w:r>
      <w:r w:rsidR="009D58A7">
        <w:rPr>
          <w:sz w:val="24"/>
        </w:rPr>
        <w:t>Gather and evaluate the PMPs for all participating agencies.  List of participating agencies, tabular summary of the PMP commitments, and summary/confirmation of the implementation approach.</w:t>
      </w:r>
    </w:p>
    <w:p w14:paraId="3AF80037" w14:textId="6E22B228" w:rsidR="009D58A7" w:rsidRPr="009D58A7" w:rsidRDefault="009D58A7" w:rsidP="003E2E58">
      <w:pPr>
        <w:pStyle w:val="ListParagraph"/>
        <w:numPr>
          <w:ilvl w:val="0"/>
          <w:numId w:val="16"/>
        </w:numPr>
        <w:rPr>
          <w:b/>
          <w:bCs/>
          <w:sz w:val="24"/>
        </w:rPr>
      </w:pPr>
      <w:r>
        <w:rPr>
          <w:b/>
          <w:bCs/>
          <w:sz w:val="24"/>
        </w:rPr>
        <w:t xml:space="preserve">Task 2: </w:t>
      </w:r>
      <w:r w:rsidRPr="00F913B5">
        <w:rPr>
          <w:b/>
          <w:bCs/>
          <w:sz w:val="24"/>
        </w:rPr>
        <w:t>Education &amp; Outreach Activities.</w:t>
      </w:r>
      <w:r>
        <w:rPr>
          <w:sz w:val="24"/>
        </w:rPr>
        <w:t xml:space="preserve">  Assist with outreach and education activities to cover residential, point-of-purchase, landscape professionals, and landscape/irrigation practices.  Includes website, newsletters, and Our Water Our World coordination.  They will provide guidance/list of approved/recommended products and development and provision of 1 hour online recorded training.</w:t>
      </w:r>
    </w:p>
    <w:p w14:paraId="00249223" w14:textId="03600651" w:rsidR="008F2242" w:rsidRDefault="009D58A7" w:rsidP="003E2E58">
      <w:pPr>
        <w:pStyle w:val="ListParagraph"/>
        <w:numPr>
          <w:ilvl w:val="0"/>
          <w:numId w:val="16"/>
        </w:numPr>
        <w:rPr>
          <w:b/>
          <w:bCs/>
          <w:sz w:val="24"/>
        </w:rPr>
      </w:pPr>
      <w:r>
        <w:rPr>
          <w:b/>
          <w:bCs/>
          <w:sz w:val="24"/>
        </w:rPr>
        <w:t xml:space="preserve">Task 3.  </w:t>
      </w:r>
      <w:r w:rsidR="008F2242">
        <w:rPr>
          <w:b/>
          <w:bCs/>
          <w:sz w:val="24"/>
        </w:rPr>
        <w:t xml:space="preserve">Pesticide Pollution Prevention Activities.  </w:t>
      </w:r>
      <w:r w:rsidR="008F2242">
        <w:rPr>
          <w:sz w:val="24"/>
        </w:rPr>
        <w:t xml:space="preserve">a) Practices </w:t>
      </w:r>
      <w:r w:rsidR="003D597D">
        <w:rPr>
          <w:sz w:val="24"/>
        </w:rPr>
        <w:t>helping</w:t>
      </w:r>
      <w:r w:rsidR="00CB648E">
        <w:rPr>
          <w:sz w:val="24"/>
        </w:rPr>
        <w:t xml:space="preserve"> r</w:t>
      </w:r>
      <w:r w:rsidR="008F2242">
        <w:rPr>
          <w:sz w:val="24"/>
        </w:rPr>
        <w:t xml:space="preserve">educe Pesticide Use by adopting and implementing </w:t>
      </w:r>
      <w:proofErr w:type="spellStart"/>
      <w:r w:rsidR="008F2242">
        <w:rPr>
          <w:sz w:val="24"/>
        </w:rPr>
        <w:t>polices</w:t>
      </w:r>
      <w:proofErr w:type="spellEnd"/>
      <w:r w:rsidR="008F2242">
        <w:rPr>
          <w:sz w:val="24"/>
        </w:rPr>
        <w:t xml:space="preserve"> and procedures that minimize the use of pesticides</w:t>
      </w:r>
      <w:r w:rsidR="00CB648E">
        <w:rPr>
          <w:sz w:val="24"/>
        </w:rPr>
        <w:t xml:space="preserve"> used in operations</w:t>
      </w:r>
      <w:r w:rsidR="008F2242">
        <w:rPr>
          <w:sz w:val="24"/>
        </w:rPr>
        <w:t xml:space="preserve">.  b) </w:t>
      </w:r>
      <w:r w:rsidR="00CB648E">
        <w:rPr>
          <w:sz w:val="24"/>
        </w:rPr>
        <w:t>develop and implement an IPM policy and practices, c</w:t>
      </w:r>
      <w:r w:rsidR="003D597D">
        <w:rPr>
          <w:sz w:val="24"/>
        </w:rPr>
        <w:t>) Participation</w:t>
      </w:r>
      <w:r w:rsidR="00CB648E">
        <w:rPr>
          <w:sz w:val="24"/>
        </w:rPr>
        <w:t xml:space="preserve"> in pesticide regulatory process which includes tracking USEPA and DPR pesticide evaluation and registration activities as they relate to water quality issues via regional or statewide approach.  Provide supplemental materials and staff training.</w:t>
      </w:r>
    </w:p>
    <w:p w14:paraId="55974998" w14:textId="015F5277" w:rsidR="009D58A7" w:rsidRPr="00CB648E" w:rsidRDefault="008F2242" w:rsidP="003E2E58">
      <w:pPr>
        <w:pStyle w:val="ListParagraph"/>
        <w:numPr>
          <w:ilvl w:val="0"/>
          <w:numId w:val="16"/>
        </w:numPr>
        <w:rPr>
          <w:b/>
          <w:bCs/>
          <w:sz w:val="24"/>
        </w:rPr>
      </w:pPr>
      <w:r>
        <w:rPr>
          <w:b/>
          <w:bCs/>
          <w:sz w:val="24"/>
        </w:rPr>
        <w:lastRenderedPageBreak/>
        <w:t xml:space="preserve">Task 4.  </w:t>
      </w:r>
      <w:r w:rsidR="00C46ABD">
        <w:rPr>
          <w:b/>
          <w:bCs/>
          <w:sz w:val="24"/>
        </w:rPr>
        <w:t>Progress Reports and Adaptive Management</w:t>
      </w:r>
      <w:r w:rsidR="00CB648E">
        <w:rPr>
          <w:b/>
          <w:bCs/>
          <w:sz w:val="24"/>
        </w:rPr>
        <w:t xml:space="preserve">.  </w:t>
      </w:r>
      <w:r w:rsidR="00CB648E">
        <w:rPr>
          <w:sz w:val="24"/>
        </w:rPr>
        <w:t>Provide narrative summary report and documentation needed for the Annual reporting and in compliance with the Pyrethroids Management Plan.  Draft &amp; final Annual Report framework will be provided.</w:t>
      </w:r>
    </w:p>
    <w:p w14:paraId="33F1898D" w14:textId="11CB805D" w:rsidR="00CB648E" w:rsidRPr="00CB648E" w:rsidRDefault="00CB648E" w:rsidP="00D1538D">
      <w:pPr>
        <w:pStyle w:val="ListParagraph"/>
        <w:numPr>
          <w:ilvl w:val="0"/>
          <w:numId w:val="16"/>
        </w:numPr>
        <w:rPr>
          <w:b/>
          <w:sz w:val="24"/>
        </w:rPr>
      </w:pPr>
      <w:r>
        <w:rPr>
          <w:b/>
          <w:sz w:val="24"/>
        </w:rPr>
        <w:t xml:space="preserve">Timeline/Schedule.  </w:t>
      </w:r>
      <w:r w:rsidRPr="006D4CA6">
        <w:rPr>
          <w:sz w:val="24"/>
        </w:rPr>
        <w:t xml:space="preserve">Complete during </w:t>
      </w:r>
      <w:proofErr w:type="spellStart"/>
      <w:r w:rsidRPr="006D4CA6">
        <w:rPr>
          <w:sz w:val="24"/>
        </w:rPr>
        <w:t>stormwater</w:t>
      </w:r>
      <w:proofErr w:type="spellEnd"/>
      <w:r w:rsidRPr="006D4CA6">
        <w:rPr>
          <w:sz w:val="24"/>
        </w:rPr>
        <w:t xml:space="preserve"> </w:t>
      </w:r>
      <w:r>
        <w:rPr>
          <w:sz w:val="24"/>
        </w:rPr>
        <w:t>reporting year 2021/22.</w:t>
      </w:r>
    </w:p>
    <w:p w14:paraId="47083073" w14:textId="65755BA4" w:rsidR="00CB648E" w:rsidRPr="00CB648E" w:rsidRDefault="00CB648E" w:rsidP="00D1538D">
      <w:pPr>
        <w:pStyle w:val="ListParagraph"/>
        <w:numPr>
          <w:ilvl w:val="0"/>
          <w:numId w:val="16"/>
        </w:numPr>
        <w:rPr>
          <w:b/>
          <w:sz w:val="24"/>
        </w:rPr>
      </w:pPr>
      <w:r>
        <w:rPr>
          <w:b/>
          <w:sz w:val="24"/>
        </w:rPr>
        <w:t xml:space="preserve">Project Team.  </w:t>
      </w:r>
      <w:r>
        <w:rPr>
          <w:bCs/>
          <w:sz w:val="24"/>
        </w:rPr>
        <w:t xml:space="preserve">Karen Ashby (Project Manager), Rachel Warren (Task Lead), and Steve </w:t>
      </w:r>
      <w:proofErr w:type="spellStart"/>
      <w:r>
        <w:rPr>
          <w:bCs/>
          <w:sz w:val="24"/>
        </w:rPr>
        <w:t>Maricle</w:t>
      </w:r>
      <w:proofErr w:type="spellEnd"/>
      <w:r>
        <w:rPr>
          <w:bCs/>
          <w:sz w:val="24"/>
        </w:rPr>
        <w:t xml:space="preserve"> (Technical Support).</w:t>
      </w:r>
    </w:p>
    <w:p w14:paraId="5A576AFB" w14:textId="7463CE62" w:rsidR="005D1D5A" w:rsidRPr="00CB648E" w:rsidRDefault="00CB648E" w:rsidP="00D1538D">
      <w:pPr>
        <w:pStyle w:val="ListParagraph"/>
        <w:numPr>
          <w:ilvl w:val="0"/>
          <w:numId w:val="16"/>
        </w:numPr>
        <w:rPr>
          <w:b/>
          <w:sz w:val="24"/>
        </w:rPr>
      </w:pPr>
      <w:r w:rsidRPr="00CB648E">
        <w:rPr>
          <w:b/>
          <w:bCs/>
          <w:sz w:val="24"/>
        </w:rPr>
        <w:t>Total Proposed Cost.</w:t>
      </w:r>
      <w:r w:rsidRPr="00CB648E">
        <w:rPr>
          <w:sz w:val="24"/>
        </w:rPr>
        <w:t xml:space="preserve"> </w:t>
      </w:r>
    </w:p>
    <w:p w14:paraId="68E2E641" w14:textId="69160F9A" w:rsidR="00CB648E" w:rsidRDefault="00CB648E" w:rsidP="00CB648E">
      <w:pPr>
        <w:pStyle w:val="ListParagraph"/>
        <w:ind w:left="3600"/>
        <w:rPr>
          <w:sz w:val="24"/>
        </w:rPr>
      </w:pPr>
      <w:r>
        <w:rPr>
          <w:sz w:val="24"/>
        </w:rPr>
        <w:t>10 Agencies $4,300</w:t>
      </w:r>
    </w:p>
    <w:p w14:paraId="0E617492" w14:textId="3FA1161A" w:rsidR="00CB648E" w:rsidRDefault="00CB648E" w:rsidP="00CB648E">
      <w:pPr>
        <w:pStyle w:val="ListParagraph"/>
        <w:ind w:left="3600"/>
        <w:rPr>
          <w:sz w:val="24"/>
        </w:rPr>
      </w:pPr>
      <w:r>
        <w:rPr>
          <w:sz w:val="24"/>
        </w:rPr>
        <w:t>15 Agencies $2,866</w:t>
      </w:r>
    </w:p>
    <w:p w14:paraId="4D890F54" w14:textId="54A70749" w:rsidR="005D44F0" w:rsidRDefault="00CB648E" w:rsidP="005D44F0">
      <w:pPr>
        <w:pStyle w:val="ListParagraph"/>
        <w:ind w:left="3600"/>
        <w:rPr>
          <w:sz w:val="24"/>
        </w:rPr>
      </w:pPr>
      <w:r>
        <w:rPr>
          <w:sz w:val="24"/>
        </w:rPr>
        <w:t>20 Agencies $2,150</w:t>
      </w:r>
      <w:bookmarkEnd w:id="1"/>
    </w:p>
    <w:p w14:paraId="26CF6432" w14:textId="77777777" w:rsidR="00901B1E" w:rsidRPr="005D44F0" w:rsidRDefault="00901B1E" w:rsidP="005D44F0">
      <w:pPr>
        <w:pStyle w:val="ListParagraph"/>
        <w:ind w:left="3600"/>
        <w:rPr>
          <w:sz w:val="24"/>
        </w:rPr>
      </w:pPr>
    </w:p>
    <w:p w14:paraId="1B4F6842" w14:textId="48B97A2C" w:rsidR="00901B1E" w:rsidRPr="00901B1E" w:rsidRDefault="00901B1E" w:rsidP="00901B1E">
      <w:pPr>
        <w:ind w:left="1440"/>
        <w:rPr>
          <w:b/>
          <w:bCs/>
          <w:color w:val="0070C0"/>
          <w:sz w:val="24"/>
        </w:rPr>
      </w:pPr>
      <w:r>
        <w:rPr>
          <w:b/>
          <w:bCs/>
          <w:color w:val="0070C0"/>
          <w:sz w:val="24"/>
          <w:u w:val="single"/>
        </w:rPr>
        <w:t>Stormwater Awareness Week – Training -</w:t>
      </w:r>
      <w:r w:rsidRPr="00901B1E">
        <w:rPr>
          <w:b/>
          <w:bCs/>
          <w:color w:val="0070C0"/>
          <w:sz w:val="24"/>
          <w:u w:val="single"/>
        </w:rPr>
        <w:t xml:space="preserve"> WGR</w:t>
      </w:r>
      <w:r w:rsidRPr="00901B1E">
        <w:rPr>
          <w:b/>
          <w:bCs/>
          <w:color w:val="0070C0"/>
          <w:sz w:val="24"/>
        </w:rPr>
        <w:t>:</w:t>
      </w:r>
    </w:p>
    <w:p w14:paraId="016D1981" w14:textId="6AEBDAAB" w:rsidR="00901B1E" w:rsidRPr="00C06516" w:rsidRDefault="00901B1E" w:rsidP="00901B1E">
      <w:pPr>
        <w:pStyle w:val="ListParagraph"/>
        <w:numPr>
          <w:ilvl w:val="0"/>
          <w:numId w:val="13"/>
        </w:numPr>
        <w:rPr>
          <w:b/>
          <w:bCs/>
          <w:sz w:val="24"/>
        </w:rPr>
      </w:pPr>
      <w:r>
        <w:rPr>
          <w:sz w:val="24"/>
        </w:rPr>
        <w:t xml:space="preserve"> WGR developing a workshop geared toward pesticides/water quality issues.  This item is </w:t>
      </w:r>
      <w:r w:rsidRPr="00C06516">
        <w:rPr>
          <w:b/>
          <w:bCs/>
          <w:sz w:val="24"/>
        </w:rPr>
        <w:t>FREE</w:t>
      </w:r>
      <w:r>
        <w:rPr>
          <w:sz w:val="24"/>
        </w:rPr>
        <w:t xml:space="preserve"> to all during Stormwater Awareness Week.</w:t>
      </w:r>
      <w:r>
        <w:rPr>
          <w:sz w:val="24"/>
        </w:rPr>
        <w:t xml:space="preserve"> Workshops can be accessed on line at any time.</w:t>
      </w:r>
    </w:p>
    <w:p w14:paraId="3DFE2745" w14:textId="77777777" w:rsidR="005D44F0" w:rsidRPr="00CB648E" w:rsidRDefault="005D44F0" w:rsidP="00CB648E">
      <w:pPr>
        <w:rPr>
          <w:b/>
          <w:sz w:val="24"/>
        </w:rPr>
      </w:pPr>
    </w:p>
    <w:p w14:paraId="5E87E2B4" w14:textId="77777777" w:rsidR="001E62E9" w:rsidRPr="001E62E9" w:rsidRDefault="00A56798" w:rsidP="00893B81">
      <w:pPr>
        <w:numPr>
          <w:ilvl w:val="0"/>
          <w:numId w:val="11"/>
        </w:numPr>
        <w:rPr>
          <w:color w:val="0000FF"/>
          <w:sz w:val="24"/>
          <w:szCs w:val="22"/>
        </w:rPr>
      </w:pPr>
      <w:r w:rsidRPr="00FE6F7D">
        <w:rPr>
          <w:b/>
          <w:sz w:val="24"/>
          <w:szCs w:val="22"/>
        </w:rPr>
        <w:t>New Business</w:t>
      </w:r>
    </w:p>
    <w:p w14:paraId="55EC9071" w14:textId="643713BE" w:rsidR="001E62E9" w:rsidRDefault="00901B1E" w:rsidP="001E62E9">
      <w:pPr>
        <w:pStyle w:val="ListParagraph"/>
        <w:numPr>
          <w:ilvl w:val="0"/>
          <w:numId w:val="17"/>
        </w:numPr>
        <w:rPr>
          <w:b/>
          <w:color w:val="365F91" w:themeColor="accent1" w:themeShade="BF"/>
          <w:sz w:val="24"/>
        </w:rPr>
      </w:pPr>
      <w:r>
        <w:rPr>
          <w:b/>
          <w:color w:val="365F91" w:themeColor="accent1" w:themeShade="BF"/>
          <w:sz w:val="24"/>
        </w:rPr>
        <w:t>No new business</w:t>
      </w:r>
    </w:p>
    <w:p w14:paraId="464FD6A7" w14:textId="7DF5437D" w:rsidR="0099530B" w:rsidRPr="00D57E27" w:rsidRDefault="0099530B" w:rsidP="005D44F0">
      <w:pPr>
        <w:rPr>
          <w:b/>
          <w:sz w:val="24"/>
        </w:rPr>
      </w:pPr>
      <w:r w:rsidRPr="00D57E27">
        <w:rPr>
          <w:b/>
          <w:sz w:val="24"/>
        </w:rPr>
        <w:br/>
      </w:r>
    </w:p>
    <w:p w14:paraId="66EC9827" w14:textId="17AAB660" w:rsidR="00893B81" w:rsidRPr="00893B81" w:rsidRDefault="0099530B" w:rsidP="00893B81">
      <w:pPr>
        <w:numPr>
          <w:ilvl w:val="0"/>
          <w:numId w:val="11"/>
        </w:numPr>
        <w:rPr>
          <w:sz w:val="22"/>
        </w:rPr>
      </w:pPr>
      <w:r w:rsidRPr="00FE6F7D">
        <w:rPr>
          <w:b/>
          <w:sz w:val="24"/>
          <w:szCs w:val="22"/>
        </w:rPr>
        <w:t xml:space="preserve">Next Meeting (Date: </w:t>
      </w:r>
      <w:r w:rsidR="00AE1A38">
        <w:rPr>
          <w:b/>
          <w:sz w:val="24"/>
          <w:szCs w:val="22"/>
        </w:rPr>
        <w:t>November 17</w:t>
      </w:r>
      <w:r w:rsidR="005D1D5A">
        <w:rPr>
          <w:b/>
          <w:sz w:val="24"/>
          <w:szCs w:val="22"/>
        </w:rPr>
        <w:t xml:space="preserve">, </w:t>
      </w:r>
      <w:r w:rsidR="003D597D">
        <w:rPr>
          <w:b/>
          <w:sz w:val="24"/>
          <w:szCs w:val="22"/>
        </w:rPr>
        <w:t>2021</w:t>
      </w:r>
      <w:r w:rsidR="00BB38DE">
        <w:rPr>
          <w:b/>
          <w:sz w:val="24"/>
          <w:szCs w:val="22"/>
        </w:rPr>
        <w:t xml:space="preserve"> @ 9am</w:t>
      </w:r>
      <w:r w:rsidR="00042F8B" w:rsidRPr="00FE6F7D">
        <w:rPr>
          <w:b/>
          <w:sz w:val="24"/>
          <w:szCs w:val="22"/>
        </w:rPr>
        <w:t xml:space="preserve">     </w:t>
      </w:r>
      <w:r w:rsidRPr="00FE6F7D">
        <w:rPr>
          <w:b/>
          <w:sz w:val="24"/>
          <w:szCs w:val="22"/>
        </w:rPr>
        <w:t xml:space="preserve">Location: </w:t>
      </w:r>
      <w:proofErr w:type="gramStart"/>
      <w:r w:rsidR="00893B81">
        <w:rPr>
          <w:b/>
          <w:sz w:val="24"/>
          <w:szCs w:val="22"/>
        </w:rPr>
        <w:t xml:space="preserve">Virtual </w:t>
      </w:r>
      <w:r w:rsidR="005D44F0">
        <w:rPr>
          <w:b/>
          <w:sz w:val="24"/>
          <w:szCs w:val="22"/>
        </w:rPr>
        <w:t>)</w:t>
      </w:r>
      <w:proofErr w:type="gramEnd"/>
    </w:p>
    <w:p w14:paraId="1D95F087" w14:textId="1E27C1F1" w:rsidR="007E67A6" w:rsidRPr="00AE1A38" w:rsidRDefault="00893B81" w:rsidP="008E6C06">
      <w:pPr>
        <w:numPr>
          <w:ilvl w:val="1"/>
          <w:numId w:val="11"/>
        </w:numPr>
        <w:rPr>
          <w:sz w:val="22"/>
        </w:rPr>
      </w:pPr>
      <w:r w:rsidRPr="005D1D5A">
        <w:rPr>
          <w:b/>
          <w:sz w:val="24"/>
          <w:szCs w:val="22"/>
        </w:rPr>
        <w:t xml:space="preserve">Host </w:t>
      </w:r>
      <w:r w:rsidR="003D597D" w:rsidRPr="005D1D5A">
        <w:rPr>
          <w:b/>
          <w:sz w:val="24"/>
          <w:szCs w:val="22"/>
        </w:rPr>
        <w:t>City</w:t>
      </w:r>
      <w:r w:rsidR="00010A80">
        <w:rPr>
          <w:b/>
          <w:sz w:val="24"/>
          <w:szCs w:val="22"/>
        </w:rPr>
        <w:t>:</w:t>
      </w:r>
      <w:r w:rsidR="005D44F0">
        <w:rPr>
          <w:b/>
          <w:sz w:val="24"/>
          <w:szCs w:val="22"/>
        </w:rPr>
        <w:t xml:space="preserve">  </w:t>
      </w:r>
      <w:r w:rsidR="00AE1A38">
        <w:rPr>
          <w:b/>
          <w:sz w:val="24"/>
          <w:szCs w:val="22"/>
        </w:rPr>
        <w:t>City of Lathrop</w:t>
      </w:r>
    </w:p>
    <w:p w14:paraId="76480361" w14:textId="0EC13AE3" w:rsidR="00AE1A38" w:rsidRPr="00FE6F7D" w:rsidRDefault="00AE1A38" w:rsidP="00AE1A38">
      <w:pPr>
        <w:tabs>
          <w:tab w:val="left" w:pos="360"/>
        </w:tabs>
        <w:ind w:left="360"/>
        <w:rPr>
          <w:sz w:val="22"/>
        </w:rPr>
      </w:pPr>
      <w:r>
        <w:rPr>
          <w:sz w:val="22"/>
        </w:rPr>
        <w:t>End of year meeting on December 8 to be hosted by City of Tracy which will be a combination of virtual and live (provide notification for those planning to attend live)</w:t>
      </w:r>
    </w:p>
    <w:sectPr w:rsidR="00AE1A38" w:rsidRPr="00FE6F7D" w:rsidSect="00AE688E">
      <w:headerReference w:type="default" r:id="rId13"/>
      <w:footerReference w:type="default" r:id="rId14"/>
      <w:pgSz w:w="12240" w:h="15840" w:code="1"/>
      <w:pgMar w:top="432" w:right="1152" w:bottom="432" w:left="1152" w:header="44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E5196" w14:textId="77777777" w:rsidR="00C9284A" w:rsidRDefault="00C9284A">
      <w:r>
        <w:separator/>
      </w:r>
    </w:p>
  </w:endnote>
  <w:endnote w:type="continuationSeparator" w:id="0">
    <w:p w14:paraId="7FC7863F" w14:textId="77777777" w:rsidR="00C9284A" w:rsidRDefault="00C9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2670" w14:textId="77777777" w:rsidR="00B07D8E" w:rsidRPr="00791843" w:rsidRDefault="00B07D8E">
    <w:pPr>
      <w:pStyle w:val="Footer"/>
      <w:jc w:val="center"/>
      <w:rPr>
        <w:rFonts w:ascii="Calibri" w:hAnsi="Calibri" w:cs="Calibri"/>
        <w:sz w:val="22"/>
      </w:rPr>
    </w:pPr>
    <w:r w:rsidRPr="00791843">
      <w:rPr>
        <w:rFonts w:ascii="Calibri" w:hAnsi="Calibri" w:cs="Calibri"/>
        <w:sz w:val="22"/>
      </w:rPr>
      <w:t>SJVSWQP Meeting Agenda</w:t>
    </w:r>
  </w:p>
  <w:p w14:paraId="45DF5F98" w14:textId="3F6B6DCB" w:rsidR="00B07D8E" w:rsidRPr="00791843" w:rsidRDefault="00B07D8E">
    <w:pPr>
      <w:pStyle w:val="Footer"/>
      <w:jc w:val="center"/>
      <w:rPr>
        <w:rFonts w:ascii="Calibri" w:hAnsi="Calibri" w:cs="Calibri"/>
        <w:sz w:val="22"/>
      </w:rPr>
    </w:pPr>
    <w:r w:rsidRPr="00791843">
      <w:rPr>
        <w:rFonts w:ascii="Calibri" w:hAnsi="Calibri" w:cs="Calibri"/>
        <w:sz w:val="22"/>
      </w:rPr>
      <w:fldChar w:fldCharType="begin"/>
    </w:r>
    <w:r w:rsidRPr="00791843">
      <w:rPr>
        <w:rFonts w:ascii="Calibri" w:hAnsi="Calibri" w:cs="Calibri"/>
        <w:sz w:val="22"/>
      </w:rPr>
      <w:instrText xml:space="preserve"> PAGE   \* MERGEFORMAT </w:instrText>
    </w:r>
    <w:r w:rsidRPr="00791843">
      <w:rPr>
        <w:rFonts w:ascii="Calibri" w:hAnsi="Calibri" w:cs="Calibri"/>
        <w:sz w:val="22"/>
      </w:rPr>
      <w:fldChar w:fldCharType="separate"/>
    </w:r>
    <w:r w:rsidR="00C44619">
      <w:rPr>
        <w:rFonts w:ascii="Calibri" w:hAnsi="Calibri" w:cs="Calibri"/>
        <w:noProof/>
        <w:sz w:val="22"/>
      </w:rPr>
      <w:t>3</w:t>
    </w:r>
    <w:r w:rsidRPr="00791843">
      <w:rPr>
        <w:rFonts w:ascii="Calibri" w:hAnsi="Calibri" w:cs="Calibri"/>
        <w:noProof/>
        <w:sz w:val="22"/>
      </w:rPr>
      <w:fldChar w:fldCharType="end"/>
    </w:r>
  </w:p>
  <w:p w14:paraId="256319F2" w14:textId="77777777" w:rsidR="00B07D8E" w:rsidRPr="00791843" w:rsidRDefault="00B07D8E" w:rsidP="0006597F">
    <w:pPr>
      <w:pStyle w:val="Footer"/>
      <w:jc w:val="center"/>
      <w:rPr>
        <w:rFonts w:ascii="Calibri" w:hAnsi="Calibri" w:cs="Calibr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1B667" w14:textId="77777777" w:rsidR="00C9284A" w:rsidRDefault="00C9284A">
      <w:r>
        <w:separator/>
      </w:r>
    </w:p>
  </w:footnote>
  <w:footnote w:type="continuationSeparator" w:id="0">
    <w:p w14:paraId="6C101F9D" w14:textId="77777777" w:rsidR="00C9284A" w:rsidRDefault="00C9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BD4F" w14:textId="77777777" w:rsidR="00B07D8E" w:rsidRDefault="00B07D8E" w:rsidP="0006597F">
    <w:pPr>
      <w:pStyle w:val="Header"/>
      <w:tabs>
        <w:tab w:val="clear" w:pos="4320"/>
        <w:tab w:val="clear" w:pos="8640"/>
      </w:tabs>
      <w:ind w:right="-486"/>
    </w:pPr>
    <w:r>
      <w:rPr>
        <w:noProof/>
        <w:lang w:val="en-US"/>
      </w:rPr>
      <mc:AlternateContent>
        <mc:Choice Requires="wps">
          <w:drawing>
            <wp:anchor distT="0" distB="0" distL="114300" distR="114300" simplePos="0" relativeHeight="251658240" behindDoc="0" locked="0" layoutInCell="1" allowOverlap="1" wp14:anchorId="34675C85" wp14:editId="7C553533">
              <wp:simplePos x="0" y="0"/>
              <wp:positionH relativeFrom="column">
                <wp:posOffset>1075055</wp:posOffset>
              </wp:positionH>
              <wp:positionV relativeFrom="paragraph">
                <wp:posOffset>126365</wp:posOffset>
              </wp:positionV>
              <wp:extent cx="5091430" cy="1495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AE34B" w14:textId="77777777" w:rsidR="00B07D8E" w:rsidRPr="00FE6F7D" w:rsidRDefault="00B07D8E" w:rsidP="009D37EC">
                          <w:pPr>
                            <w:pStyle w:val="Header"/>
                            <w:jc w:val="center"/>
                            <w:rPr>
                              <w:b/>
                              <w:sz w:val="28"/>
                            </w:rPr>
                          </w:pPr>
                          <w:r w:rsidRPr="00FE6F7D">
                            <w:rPr>
                              <w:b/>
                              <w:color w:val="006600"/>
                              <w:sz w:val="36"/>
                              <w:szCs w:val="28"/>
                            </w:rPr>
                            <w:t>San Joaquin Valley Stormwater Quality Partnership</w:t>
                          </w:r>
                        </w:p>
                        <w:p w14:paraId="1FAEA265" w14:textId="79AA25DA" w:rsidR="00B07D8E" w:rsidRPr="00FE6F7D" w:rsidRDefault="00C9284A" w:rsidP="008636C1">
                          <w:pPr>
                            <w:pStyle w:val="Header"/>
                            <w:jc w:val="center"/>
                            <w:rPr>
                              <w:b/>
                              <w:sz w:val="22"/>
                              <w:szCs w:val="22"/>
                            </w:rPr>
                          </w:pPr>
                          <w:hyperlink r:id="rId1" w:history="1">
                            <w:r w:rsidR="00B07D8E" w:rsidRPr="00FE6F7D">
                              <w:rPr>
                                <w:rStyle w:val="Hyperlink"/>
                                <w:b/>
                                <w:sz w:val="24"/>
                              </w:rPr>
                              <w:t>www.sjvswqp.org</w:t>
                            </w:r>
                          </w:hyperlink>
                          <w:r w:rsidR="00B07D8E" w:rsidRPr="00FE6F7D">
                            <w:rPr>
                              <w:b/>
                              <w:sz w:val="24"/>
                            </w:rPr>
                            <w:br/>
                          </w:r>
                          <w:r w:rsidR="00D428F5">
                            <w:rPr>
                              <w:b/>
                              <w:sz w:val="22"/>
                              <w:szCs w:val="22"/>
                            </w:rPr>
                            <w:t>October 20</w:t>
                          </w:r>
                          <w:r w:rsidR="005D1D5A">
                            <w:rPr>
                              <w:b/>
                              <w:sz w:val="22"/>
                              <w:szCs w:val="22"/>
                            </w:rPr>
                            <w:t>, 2021</w:t>
                          </w:r>
                          <w:r w:rsidR="003F7210" w:rsidRPr="00FE6F7D">
                            <w:rPr>
                              <w:b/>
                              <w:sz w:val="22"/>
                              <w:szCs w:val="22"/>
                            </w:rPr>
                            <w:t xml:space="preserve"> </w:t>
                          </w:r>
                        </w:p>
                        <w:p w14:paraId="0998B09F" w14:textId="77777777" w:rsidR="003F7210" w:rsidRPr="00FE6F7D" w:rsidRDefault="003F7210" w:rsidP="008636C1">
                          <w:pPr>
                            <w:pStyle w:val="Header"/>
                            <w:jc w:val="center"/>
                            <w:rPr>
                              <w:b/>
                              <w:sz w:val="22"/>
                              <w:szCs w:val="22"/>
                            </w:rPr>
                          </w:pPr>
                          <w:r w:rsidRPr="00FE6F7D">
                            <w:rPr>
                              <w:b/>
                              <w:sz w:val="22"/>
                              <w:szCs w:val="22"/>
                            </w:rPr>
                            <w:t>9:00AM – 10:00AM</w:t>
                          </w:r>
                        </w:p>
                        <w:p w14:paraId="41BC7284" w14:textId="77777777" w:rsidR="008636C1" w:rsidRPr="00FE6F7D" w:rsidRDefault="003F7210" w:rsidP="008636C1">
                          <w:pPr>
                            <w:pStyle w:val="Header"/>
                            <w:jc w:val="center"/>
                            <w:rPr>
                              <w:sz w:val="22"/>
                              <w:szCs w:val="22"/>
                            </w:rPr>
                          </w:pPr>
                          <w:r w:rsidRPr="00FE6F7D">
                            <w:rPr>
                              <w:b/>
                              <w:sz w:val="22"/>
                              <w:szCs w:val="22"/>
                            </w:rPr>
                            <w:t xml:space="preserve">Virtual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675C85" id="_x0000_t202" coordsize="21600,21600" o:spt="202" path="m,l,21600r21600,l21600,xe">
              <v:stroke joinstyle="miter"/>
              <v:path gradientshapeok="t" o:connecttype="rect"/>
            </v:shapetype>
            <v:shape id="Text Box 2" o:spid="_x0000_s1026" type="#_x0000_t202" style="position:absolute;margin-left:84.65pt;margin-top:9.95pt;width:400.9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" stroked="f">
              <v:textbox>
                <w:txbxContent>
                  <w:p w14:paraId="5FBAE34B" w14:textId="77777777" w:rsidR="00B07D8E" w:rsidRPr="00FE6F7D" w:rsidRDefault="00B07D8E" w:rsidP="009D37EC">
                    <w:pPr>
                      <w:pStyle w:val="Header"/>
                      <w:jc w:val="center"/>
                      <w:rPr>
                        <w:b/>
                        <w:sz w:val="28"/>
                      </w:rPr>
                    </w:pPr>
                    <w:r w:rsidRPr="00FE6F7D">
                      <w:rPr>
                        <w:b/>
                        <w:color w:val="006600"/>
                        <w:sz w:val="36"/>
                        <w:szCs w:val="28"/>
                      </w:rPr>
                      <w:t>San Joaquin Valley Stormwater Quality Partnership</w:t>
                    </w:r>
                  </w:p>
                  <w:p w14:paraId="1FAEA265" w14:textId="79AA25DA" w:rsidR="00B07D8E" w:rsidRPr="00FE6F7D" w:rsidRDefault="00C9284A" w:rsidP="008636C1">
                    <w:pPr>
                      <w:pStyle w:val="Header"/>
                      <w:jc w:val="center"/>
                      <w:rPr>
                        <w:b/>
                        <w:sz w:val="22"/>
                        <w:szCs w:val="22"/>
                      </w:rPr>
                    </w:pPr>
                    <w:hyperlink r:id="rId2" w:history="1">
                      <w:r w:rsidR="00B07D8E" w:rsidRPr="00FE6F7D">
                        <w:rPr>
                          <w:rStyle w:val="Hyperlink"/>
                          <w:b/>
                          <w:sz w:val="24"/>
                        </w:rPr>
                        <w:t>www.sjvswqp.org</w:t>
                      </w:r>
                    </w:hyperlink>
                    <w:r w:rsidR="00B07D8E" w:rsidRPr="00FE6F7D">
                      <w:rPr>
                        <w:b/>
                        <w:sz w:val="24"/>
                      </w:rPr>
                      <w:br/>
                    </w:r>
                    <w:r w:rsidR="00D428F5">
                      <w:rPr>
                        <w:b/>
                        <w:sz w:val="22"/>
                        <w:szCs w:val="22"/>
                      </w:rPr>
                      <w:t>October 20</w:t>
                    </w:r>
                    <w:r w:rsidR="005D1D5A">
                      <w:rPr>
                        <w:b/>
                        <w:sz w:val="22"/>
                        <w:szCs w:val="22"/>
                      </w:rPr>
                      <w:t>, 2021</w:t>
                    </w:r>
                    <w:r w:rsidR="003F7210" w:rsidRPr="00FE6F7D">
                      <w:rPr>
                        <w:b/>
                        <w:sz w:val="22"/>
                        <w:szCs w:val="22"/>
                      </w:rPr>
                      <w:t xml:space="preserve"> </w:t>
                    </w:r>
                  </w:p>
                  <w:p w14:paraId="0998B09F" w14:textId="77777777" w:rsidR="003F7210" w:rsidRPr="00FE6F7D" w:rsidRDefault="003F7210" w:rsidP="008636C1">
                    <w:pPr>
                      <w:pStyle w:val="Header"/>
                      <w:jc w:val="center"/>
                      <w:rPr>
                        <w:b/>
                        <w:sz w:val="22"/>
                        <w:szCs w:val="22"/>
                      </w:rPr>
                    </w:pPr>
                    <w:r w:rsidRPr="00FE6F7D">
                      <w:rPr>
                        <w:b/>
                        <w:sz w:val="22"/>
                        <w:szCs w:val="22"/>
                      </w:rPr>
                      <w:t>9:00AM – 10:00AM</w:t>
                    </w:r>
                  </w:p>
                  <w:p w14:paraId="41BC7284" w14:textId="77777777" w:rsidR="008636C1" w:rsidRPr="00FE6F7D" w:rsidRDefault="003F7210" w:rsidP="008636C1">
                    <w:pPr>
                      <w:pStyle w:val="Header"/>
                      <w:jc w:val="center"/>
                      <w:rPr>
                        <w:sz w:val="22"/>
                        <w:szCs w:val="22"/>
                      </w:rPr>
                    </w:pPr>
                    <w:r w:rsidRPr="00FE6F7D">
                      <w:rPr>
                        <w:b/>
                        <w:sz w:val="22"/>
                        <w:szCs w:val="22"/>
                      </w:rPr>
                      <w:t xml:space="preserve">Virtual </w:t>
                    </w:r>
                  </w:p>
                </w:txbxContent>
              </v:textbox>
            </v:shape>
          </w:pict>
        </mc:Fallback>
      </mc:AlternateContent>
    </w:r>
    <w:r>
      <w:rPr>
        <w:noProof/>
        <w:lang w:val="en-US"/>
      </w:rPr>
      <w:drawing>
        <wp:anchor distT="0" distB="0" distL="114300" distR="114300" simplePos="0" relativeHeight="251657216" behindDoc="0" locked="0" layoutInCell="1" allowOverlap="0" wp14:anchorId="6BE6F264" wp14:editId="15EDD2C1">
          <wp:simplePos x="0" y="0"/>
          <wp:positionH relativeFrom="column">
            <wp:posOffset>-59055</wp:posOffset>
          </wp:positionH>
          <wp:positionV relativeFrom="paragraph">
            <wp:posOffset>21590</wp:posOffset>
          </wp:positionV>
          <wp:extent cx="1104900" cy="1646555"/>
          <wp:effectExtent l="0" t="0" r="0" b="0"/>
          <wp:wrapNone/>
          <wp:docPr id="2" name="Picture 2" descr="Logo_2_SJVSWQP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_SJVSWQP (No Lett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64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467A0" w14:textId="77777777" w:rsidR="00B07D8E" w:rsidRDefault="00B07D8E">
    <w:pPr>
      <w:pStyle w:val="Header"/>
      <w:jc w:val="center"/>
      <w:rPr>
        <w:b/>
        <w:sz w:val="28"/>
      </w:rPr>
    </w:pPr>
  </w:p>
  <w:p w14:paraId="0D183C7F" w14:textId="77777777" w:rsidR="00B07D8E" w:rsidRPr="009D37EC" w:rsidRDefault="00B07D8E">
    <w:pPr>
      <w:pStyle w:val="Header"/>
      <w:jc w:val="center"/>
      <w:rPr>
        <w:b/>
        <w:color w:val="006600"/>
        <w:sz w:val="32"/>
        <w:szCs w:val="28"/>
      </w:rPr>
    </w:pPr>
    <w:r>
      <w:rPr>
        <w:b/>
        <w:color w:val="006600"/>
        <w:sz w:val="32"/>
        <w:szCs w:val="28"/>
      </w:rPr>
      <w:t xml:space="preserve">  </w:t>
    </w:r>
    <w:r w:rsidRPr="009D37EC">
      <w:rPr>
        <w:b/>
        <w:color w:val="006600"/>
        <w:sz w:val="32"/>
        <w:szCs w:val="28"/>
      </w:rPr>
      <w:t xml:space="preserve">          </w:t>
    </w:r>
  </w:p>
  <w:p w14:paraId="75D57FAB" w14:textId="77777777" w:rsidR="00B07D8E" w:rsidRDefault="00B07D8E">
    <w:pPr>
      <w:pStyle w:val="Header"/>
      <w:jc w:val="center"/>
      <w:rPr>
        <w:b/>
        <w:sz w:val="24"/>
      </w:rPr>
    </w:pPr>
    <w:r>
      <w:rPr>
        <w:b/>
        <w:sz w:val="24"/>
      </w:rPr>
      <w:t xml:space="preserve">      </w:t>
    </w:r>
  </w:p>
  <w:p w14:paraId="1A8FB16B" w14:textId="77777777" w:rsidR="00B07D8E" w:rsidRDefault="00B07D8E" w:rsidP="0006597F">
    <w:pPr>
      <w:tabs>
        <w:tab w:val="center" w:pos="5112"/>
        <w:tab w:val="left" w:pos="6600"/>
      </w:tabs>
      <w:rPr>
        <w:b/>
        <w:bCs/>
        <w:sz w:val="24"/>
      </w:rPr>
    </w:pPr>
  </w:p>
  <w:p w14:paraId="159617BC" w14:textId="77777777" w:rsidR="00B07D8E" w:rsidRDefault="00B07D8E" w:rsidP="0006597F">
    <w:pPr>
      <w:tabs>
        <w:tab w:val="center" w:pos="5112"/>
        <w:tab w:val="left" w:pos="6600"/>
      </w:tabs>
      <w:rPr>
        <w:b/>
        <w:bCs/>
        <w:sz w:val="24"/>
      </w:rPr>
    </w:pPr>
  </w:p>
  <w:p w14:paraId="3A19542D" w14:textId="77777777" w:rsidR="00B07D8E" w:rsidRDefault="00B07D8E" w:rsidP="0006597F">
    <w:pPr>
      <w:tabs>
        <w:tab w:val="center" w:pos="5112"/>
        <w:tab w:val="left" w:pos="6600"/>
      </w:tabs>
      <w:rPr>
        <w:b/>
        <w:bCs/>
        <w:sz w:val="24"/>
      </w:rPr>
    </w:pPr>
  </w:p>
  <w:p w14:paraId="78BF03C2" w14:textId="77777777" w:rsidR="00B07D8E" w:rsidRDefault="00B07D8E" w:rsidP="0006597F">
    <w:pPr>
      <w:tabs>
        <w:tab w:val="center" w:pos="5112"/>
        <w:tab w:val="left" w:pos="6600"/>
      </w:tabs>
      <w:rPr>
        <w:b/>
        <w:bCs/>
        <w:sz w:val="24"/>
      </w:rPr>
    </w:pPr>
  </w:p>
  <w:p w14:paraId="53001945" w14:textId="77777777" w:rsidR="00B07D8E" w:rsidRDefault="00B07D8E" w:rsidP="0006597F">
    <w:pPr>
      <w:tabs>
        <w:tab w:val="center" w:pos="5112"/>
        <w:tab w:val="left" w:pos="6600"/>
      </w:tabs>
      <w:rPr>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88B"/>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411BF"/>
    <w:multiLevelType w:val="hybridMultilevel"/>
    <w:tmpl w:val="1626EF30"/>
    <w:lvl w:ilvl="0" w:tplc="B3AE880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0996942"/>
    <w:multiLevelType w:val="hybridMultilevel"/>
    <w:tmpl w:val="B83C45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2273F0"/>
    <w:multiLevelType w:val="hybridMultilevel"/>
    <w:tmpl w:val="129E9D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2FF637D"/>
    <w:multiLevelType w:val="hybridMultilevel"/>
    <w:tmpl w:val="951CE3BC"/>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5D70D03"/>
    <w:multiLevelType w:val="hybridMultilevel"/>
    <w:tmpl w:val="C13814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2A74AA"/>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51FD6"/>
    <w:multiLevelType w:val="hybridMultilevel"/>
    <w:tmpl w:val="33861608"/>
    <w:lvl w:ilvl="0" w:tplc="04090001">
      <w:start w:val="1"/>
      <w:numFmt w:val="bullet"/>
      <w:lvlText w:val=""/>
      <w:lvlJc w:val="left"/>
      <w:pPr>
        <w:tabs>
          <w:tab w:val="num" w:pos="720"/>
        </w:tabs>
        <w:ind w:left="720" w:hanging="360"/>
      </w:pPr>
      <w:rPr>
        <w:rFonts w:ascii="Symbol" w:hAnsi="Symbol"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B6918"/>
    <w:multiLevelType w:val="hybridMultilevel"/>
    <w:tmpl w:val="DF7C576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A75E26"/>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B0745"/>
    <w:multiLevelType w:val="hybridMultilevel"/>
    <w:tmpl w:val="2BC20D2E"/>
    <w:lvl w:ilvl="0" w:tplc="0409000F">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885856"/>
    <w:multiLevelType w:val="hybridMultilevel"/>
    <w:tmpl w:val="30E64C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E0206F5"/>
    <w:multiLevelType w:val="hybridMultilevel"/>
    <w:tmpl w:val="0632FEA2"/>
    <w:lvl w:ilvl="0" w:tplc="0409000F">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180"/>
      </w:pPr>
      <w:rPr>
        <w:rFonts w:ascii="Symbol" w:hAnsi="Symbol" w:hint="default"/>
      </w:r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6D7553"/>
    <w:multiLevelType w:val="hybridMultilevel"/>
    <w:tmpl w:val="8C38B76E"/>
    <w:lvl w:ilvl="0" w:tplc="04090001">
      <w:start w:val="1"/>
      <w:numFmt w:val="bullet"/>
      <w:lvlText w:val=""/>
      <w:lvlJc w:val="left"/>
      <w:pPr>
        <w:tabs>
          <w:tab w:val="num" w:pos="720"/>
        </w:tabs>
        <w:ind w:left="720" w:hanging="360"/>
      </w:pPr>
      <w:rPr>
        <w:rFonts w:ascii="Symbol" w:hAnsi="Symbol"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0351E3"/>
    <w:multiLevelType w:val="hybridMultilevel"/>
    <w:tmpl w:val="92A0A766"/>
    <w:lvl w:ilvl="0" w:tplc="0409000F">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731AE8"/>
    <w:multiLevelType w:val="hybridMultilevel"/>
    <w:tmpl w:val="DC7620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17A24B7"/>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5"/>
  </w:num>
  <w:num w:numId="5">
    <w:abstractNumId w:val="8"/>
  </w:num>
  <w:num w:numId="6">
    <w:abstractNumId w:val="9"/>
  </w:num>
  <w:num w:numId="7">
    <w:abstractNumId w:val="6"/>
  </w:num>
  <w:num w:numId="8">
    <w:abstractNumId w:val="16"/>
  </w:num>
  <w:num w:numId="9">
    <w:abstractNumId w:val="14"/>
  </w:num>
  <w:num w:numId="10">
    <w:abstractNumId w:val="13"/>
  </w:num>
  <w:num w:numId="11">
    <w:abstractNumId w:val="12"/>
  </w:num>
  <w:num w:numId="12">
    <w:abstractNumId w:val="10"/>
  </w:num>
  <w:num w:numId="13">
    <w:abstractNumId w:val="15"/>
  </w:num>
  <w:num w:numId="14">
    <w:abstractNumId w:val="4"/>
  </w:num>
  <w:num w:numId="15">
    <w:abstractNumId w:val="2"/>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B2"/>
    <w:rsid w:val="000068A3"/>
    <w:rsid w:val="00010A80"/>
    <w:rsid w:val="00013F28"/>
    <w:rsid w:val="000140A0"/>
    <w:rsid w:val="00021FB2"/>
    <w:rsid w:val="00042F8B"/>
    <w:rsid w:val="000478A8"/>
    <w:rsid w:val="0006597F"/>
    <w:rsid w:val="00087475"/>
    <w:rsid w:val="000A3516"/>
    <w:rsid w:val="000A52ED"/>
    <w:rsid w:val="000C2A12"/>
    <w:rsid w:val="000D404C"/>
    <w:rsid w:val="000E1181"/>
    <w:rsid w:val="000E5E2F"/>
    <w:rsid w:val="001148D7"/>
    <w:rsid w:val="0011575A"/>
    <w:rsid w:val="001479ED"/>
    <w:rsid w:val="001534AB"/>
    <w:rsid w:val="001A50CF"/>
    <w:rsid w:val="001A5DD2"/>
    <w:rsid w:val="001B2231"/>
    <w:rsid w:val="001C529A"/>
    <w:rsid w:val="001E62E9"/>
    <w:rsid w:val="002033DC"/>
    <w:rsid w:val="00225796"/>
    <w:rsid w:val="002437FA"/>
    <w:rsid w:val="00264A99"/>
    <w:rsid w:val="00280B0B"/>
    <w:rsid w:val="002A1F6E"/>
    <w:rsid w:val="002C3126"/>
    <w:rsid w:val="002E1F07"/>
    <w:rsid w:val="002F7038"/>
    <w:rsid w:val="00310C9D"/>
    <w:rsid w:val="00315E68"/>
    <w:rsid w:val="00316105"/>
    <w:rsid w:val="00321CA7"/>
    <w:rsid w:val="00330EED"/>
    <w:rsid w:val="00352C14"/>
    <w:rsid w:val="00352E8C"/>
    <w:rsid w:val="00354CDD"/>
    <w:rsid w:val="00384CE1"/>
    <w:rsid w:val="003A245F"/>
    <w:rsid w:val="003A4A47"/>
    <w:rsid w:val="003D41B5"/>
    <w:rsid w:val="003D597D"/>
    <w:rsid w:val="003E2E58"/>
    <w:rsid w:val="003F6AF9"/>
    <w:rsid w:val="003F7210"/>
    <w:rsid w:val="00413C74"/>
    <w:rsid w:val="004341E6"/>
    <w:rsid w:val="004363D7"/>
    <w:rsid w:val="00467CC1"/>
    <w:rsid w:val="004A122E"/>
    <w:rsid w:val="004A1D92"/>
    <w:rsid w:val="004A6199"/>
    <w:rsid w:val="004A67F7"/>
    <w:rsid w:val="004A6FDF"/>
    <w:rsid w:val="004D11A0"/>
    <w:rsid w:val="004D1E7E"/>
    <w:rsid w:val="004D5FFB"/>
    <w:rsid w:val="004D7F3B"/>
    <w:rsid w:val="004E1B3C"/>
    <w:rsid w:val="00503A2A"/>
    <w:rsid w:val="00506EF4"/>
    <w:rsid w:val="005103C6"/>
    <w:rsid w:val="00512A46"/>
    <w:rsid w:val="00523909"/>
    <w:rsid w:val="005B5EA3"/>
    <w:rsid w:val="005D1D5A"/>
    <w:rsid w:val="005D44F0"/>
    <w:rsid w:val="005E1AA7"/>
    <w:rsid w:val="005E1F80"/>
    <w:rsid w:val="00605F52"/>
    <w:rsid w:val="00612445"/>
    <w:rsid w:val="006233C3"/>
    <w:rsid w:val="00656146"/>
    <w:rsid w:val="00662033"/>
    <w:rsid w:val="006666B7"/>
    <w:rsid w:val="00667BCF"/>
    <w:rsid w:val="00684D20"/>
    <w:rsid w:val="00694EED"/>
    <w:rsid w:val="006957B2"/>
    <w:rsid w:val="006C41AA"/>
    <w:rsid w:val="006D4CA6"/>
    <w:rsid w:val="00730DC4"/>
    <w:rsid w:val="007360BA"/>
    <w:rsid w:val="007420D3"/>
    <w:rsid w:val="00747A36"/>
    <w:rsid w:val="00755D0E"/>
    <w:rsid w:val="00767298"/>
    <w:rsid w:val="00791843"/>
    <w:rsid w:val="0079380D"/>
    <w:rsid w:val="007B5B5F"/>
    <w:rsid w:val="007C02AB"/>
    <w:rsid w:val="007E2542"/>
    <w:rsid w:val="007E56E1"/>
    <w:rsid w:val="007E67A6"/>
    <w:rsid w:val="008069B1"/>
    <w:rsid w:val="00816D7F"/>
    <w:rsid w:val="00837163"/>
    <w:rsid w:val="0085049E"/>
    <w:rsid w:val="0085427F"/>
    <w:rsid w:val="008636C1"/>
    <w:rsid w:val="008729A7"/>
    <w:rsid w:val="00893B81"/>
    <w:rsid w:val="008A6BE7"/>
    <w:rsid w:val="008D275B"/>
    <w:rsid w:val="008F2242"/>
    <w:rsid w:val="00901B1E"/>
    <w:rsid w:val="00957339"/>
    <w:rsid w:val="0096633A"/>
    <w:rsid w:val="0099530B"/>
    <w:rsid w:val="009B2723"/>
    <w:rsid w:val="009D37EC"/>
    <w:rsid w:val="009D58A7"/>
    <w:rsid w:val="00A06EE5"/>
    <w:rsid w:val="00A1537B"/>
    <w:rsid w:val="00A356B7"/>
    <w:rsid w:val="00A42403"/>
    <w:rsid w:val="00A56798"/>
    <w:rsid w:val="00A725DA"/>
    <w:rsid w:val="00A76526"/>
    <w:rsid w:val="00A85A4A"/>
    <w:rsid w:val="00AA5044"/>
    <w:rsid w:val="00AB3CE8"/>
    <w:rsid w:val="00AD54D8"/>
    <w:rsid w:val="00AE1A38"/>
    <w:rsid w:val="00AE688E"/>
    <w:rsid w:val="00AF2A8D"/>
    <w:rsid w:val="00B07D8E"/>
    <w:rsid w:val="00B335B9"/>
    <w:rsid w:val="00B35D33"/>
    <w:rsid w:val="00B54419"/>
    <w:rsid w:val="00B704BD"/>
    <w:rsid w:val="00B75D48"/>
    <w:rsid w:val="00BA4202"/>
    <w:rsid w:val="00BB38DE"/>
    <w:rsid w:val="00BE29F3"/>
    <w:rsid w:val="00BF062A"/>
    <w:rsid w:val="00BF3913"/>
    <w:rsid w:val="00C06516"/>
    <w:rsid w:val="00C2406F"/>
    <w:rsid w:val="00C30893"/>
    <w:rsid w:val="00C44619"/>
    <w:rsid w:val="00C46ABD"/>
    <w:rsid w:val="00C54A36"/>
    <w:rsid w:val="00C6636E"/>
    <w:rsid w:val="00C74BB0"/>
    <w:rsid w:val="00C9284A"/>
    <w:rsid w:val="00CB5664"/>
    <w:rsid w:val="00CB648E"/>
    <w:rsid w:val="00CC20E4"/>
    <w:rsid w:val="00CF4AE4"/>
    <w:rsid w:val="00D016C1"/>
    <w:rsid w:val="00D07C37"/>
    <w:rsid w:val="00D3122D"/>
    <w:rsid w:val="00D34861"/>
    <w:rsid w:val="00D41DCA"/>
    <w:rsid w:val="00D428F5"/>
    <w:rsid w:val="00D44408"/>
    <w:rsid w:val="00D57E27"/>
    <w:rsid w:val="00D655E4"/>
    <w:rsid w:val="00D73406"/>
    <w:rsid w:val="00DB22E5"/>
    <w:rsid w:val="00DF619E"/>
    <w:rsid w:val="00E000CF"/>
    <w:rsid w:val="00E04B1D"/>
    <w:rsid w:val="00E536A3"/>
    <w:rsid w:val="00E5482A"/>
    <w:rsid w:val="00E56097"/>
    <w:rsid w:val="00E7636F"/>
    <w:rsid w:val="00E924B7"/>
    <w:rsid w:val="00EA4F0B"/>
    <w:rsid w:val="00EC6D31"/>
    <w:rsid w:val="00EC6E42"/>
    <w:rsid w:val="00EF03C6"/>
    <w:rsid w:val="00EF13B6"/>
    <w:rsid w:val="00EF2652"/>
    <w:rsid w:val="00F140F3"/>
    <w:rsid w:val="00F163A7"/>
    <w:rsid w:val="00F332D1"/>
    <w:rsid w:val="00F37D3F"/>
    <w:rsid w:val="00F4273C"/>
    <w:rsid w:val="00F42B7A"/>
    <w:rsid w:val="00F50FAC"/>
    <w:rsid w:val="00F558FF"/>
    <w:rsid w:val="00F913B5"/>
    <w:rsid w:val="00FB5665"/>
    <w:rsid w:val="00FC2DED"/>
    <w:rsid w:val="00FD3B9C"/>
    <w:rsid w:val="00FD6EBA"/>
    <w:rsid w:val="00FE6F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BF1FE"/>
  <w15:docId w15:val="{ADF8C19E-DEC6-4E78-A32A-BA9A28C3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D37EC"/>
    <w:rPr>
      <w:rFonts w:ascii="Tahoma" w:hAnsi="Tahoma" w:cs="Tahoma"/>
      <w:sz w:val="16"/>
      <w:szCs w:val="16"/>
    </w:rPr>
  </w:style>
  <w:style w:type="character" w:customStyle="1" w:styleId="BalloonTextChar">
    <w:name w:val="Balloon Text Char"/>
    <w:link w:val="BalloonText"/>
    <w:rsid w:val="009D37EC"/>
    <w:rPr>
      <w:rFonts w:ascii="Tahoma" w:hAnsi="Tahoma" w:cs="Tahoma"/>
      <w:sz w:val="16"/>
      <w:szCs w:val="16"/>
      <w:lang w:val="en-GB"/>
    </w:rPr>
  </w:style>
  <w:style w:type="character" w:styleId="Hyperlink">
    <w:name w:val="Hyperlink"/>
    <w:rsid w:val="001148D7"/>
    <w:rPr>
      <w:color w:val="0000FF"/>
      <w:u w:val="single"/>
    </w:rPr>
  </w:style>
  <w:style w:type="character" w:customStyle="1" w:styleId="FooterChar">
    <w:name w:val="Footer Char"/>
    <w:link w:val="Footer"/>
    <w:uiPriority w:val="99"/>
    <w:rsid w:val="00791843"/>
    <w:rPr>
      <w:lang w:val="en-GB"/>
    </w:rPr>
  </w:style>
  <w:style w:type="paragraph" w:styleId="ListParagraph">
    <w:name w:val="List Paragraph"/>
    <w:basedOn w:val="Normal"/>
    <w:uiPriority w:val="34"/>
    <w:qFormat/>
    <w:rsid w:val="00667BCF"/>
    <w:pPr>
      <w:ind w:left="720"/>
    </w:pPr>
    <w:rPr>
      <w:rFonts w:ascii="Calibri" w:eastAsia="Calibri" w:hAnsi="Calibri"/>
      <w:sz w:val="22"/>
      <w:szCs w:val="22"/>
      <w:lang w:val="en-US"/>
    </w:rPr>
  </w:style>
  <w:style w:type="paragraph" w:styleId="NormalWeb">
    <w:name w:val="Normal (Web)"/>
    <w:basedOn w:val="Normal"/>
    <w:uiPriority w:val="99"/>
    <w:unhideWhenUsed/>
    <w:rsid w:val="00D41DCA"/>
    <w:pPr>
      <w:spacing w:before="100" w:beforeAutospacing="1" w:after="100" w:afterAutospacing="1"/>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2732">
      <w:bodyDiv w:val="1"/>
      <w:marLeft w:val="0"/>
      <w:marRight w:val="0"/>
      <w:marTop w:val="0"/>
      <w:marBottom w:val="0"/>
      <w:divBdr>
        <w:top w:val="none" w:sz="0" w:space="0" w:color="auto"/>
        <w:left w:val="none" w:sz="0" w:space="0" w:color="auto"/>
        <w:bottom w:val="none" w:sz="0" w:space="0" w:color="auto"/>
        <w:right w:val="none" w:sz="0" w:space="0" w:color="auto"/>
      </w:divBdr>
    </w:div>
    <w:div w:id="268779969">
      <w:bodyDiv w:val="1"/>
      <w:marLeft w:val="0"/>
      <w:marRight w:val="0"/>
      <w:marTop w:val="0"/>
      <w:marBottom w:val="0"/>
      <w:divBdr>
        <w:top w:val="none" w:sz="0" w:space="0" w:color="auto"/>
        <w:left w:val="none" w:sz="0" w:space="0" w:color="auto"/>
        <w:bottom w:val="none" w:sz="0" w:space="0" w:color="auto"/>
        <w:right w:val="none" w:sz="0" w:space="0" w:color="auto"/>
      </w:divBdr>
      <w:divsChild>
        <w:div w:id="1689522590">
          <w:marLeft w:val="0"/>
          <w:marRight w:val="0"/>
          <w:marTop w:val="0"/>
          <w:marBottom w:val="0"/>
          <w:divBdr>
            <w:top w:val="none" w:sz="0" w:space="0" w:color="auto"/>
            <w:left w:val="none" w:sz="0" w:space="0" w:color="auto"/>
            <w:bottom w:val="none" w:sz="0" w:space="0" w:color="auto"/>
            <w:right w:val="none" w:sz="0" w:space="0" w:color="auto"/>
          </w:divBdr>
        </w:div>
        <w:div w:id="1713309273">
          <w:marLeft w:val="0"/>
          <w:marRight w:val="0"/>
          <w:marTop w:val="0"/>
          <w:marBottom w:val="0"/>
          <w:divBdr>
            <w:top w:val="none" w:sz="0" w:space="0" w:color="auto"/>
            <w:left w:val="none" w:sz="0" w:space="0" w:color="auto"/>
            <w:bottom w:val="none" w:sz="0" w:space="0" w:color="auto"/>
            <w:right w:val="none" w:sz="0" w:space="0" w:color="auto"/>
          </w:divBdr>
        </w:div>
        <w:div w:id="460465739">
          <w:marLeft w:val="0"/>
          <w:marRight w:val="0"/>
          <w:marTop w:val="0"/>
          <w:marBottom w:val="0"/>
          <w:divBdr>
            <w:top w:val="none" w:sz="0" w:space="0" w:color="auto"/>
            <w:left w:val="none" w:sz="0" w:space="0" w:color="auto"/>
            <w:bottom w:val="none" w:sz="0" w:space="0" w:color="auto"/>
            <w:right w:val="none" w:sz="0" w:space="0" w:color="auto"/>
          </w:divBdr>
        </w:div>
      </w:divsChild>
    </w:div>
    <w:div w:id="606621895">
      <w:bodyDiv w:val="1"/>
      <w:marLeft w:val="0"/>
      <w:marRight w:val="0"/>
      <w:marTop w:val="0"/>
      <w:marBottom w:val="0"/>
      <w:divBdr>
        <w:top w:val="none" w:sz="0" w:space="0" w:color="auto"/>
        <w:left w:val="none" w:sz="0" w:space="0" w:color="auto"/>
        <w:bottom w:val="none" w:sz="0" w:space="0" w:color="auto"/>
        <w:right w:val="none" w:sz="0" w:space="0" w:color="auto"/>
      </w:divBdr>
    </w:div>
    <w:div w:id="784157544">
      <w:bodyDiv w:val="1"/>
      <w:marLeft w:val="0"/>
      <w:marRight w:val="0"/>
      <w:marTop w:val="0"/>
      <w:marBottom w:val="0"/>
      <w:divBdr>
        <w:top w:val="none" w:sz="0" w:space="0" w:color="auto"/>
        <w:left w:val="none" w:sz="0" w:space="0" w:color="auto"/>
        <w:bottom w:val="none" w:sz="0" w:space="0" w:color="auto"/>
        <w:right w:val="none" w:sz="0" w:space="0" w:color="auto"/>
      </w:divBdr>
    </w:div>
    <w:div w:id="983120106">
      <w:bodyDiv w:val="1"/>
      <w:marLeft w:val="0"/>
      <w:marRight w:val="0"/>
      <w:marTop w:val="0"/>
      <w:marBottom w:val="0"/>
      <w:divBdr>
        <w:top w:val="none" w:sz="0" w:space="0" w:color="auto"/>
        <w:left w:val="none" w:sz="0" w:space="0" w:color="auto"/>
        <w:bottom w:val="none" w:sz="0" w:space="0" w:color="auto"/>
        <w:right w:val="none" w:sz="0" w:space="0" w:color="auto"/>
      </w:divBdr>
    </w:div>
    <w:div w:id="1463306975">
      <w:bodyDiv w:val="1"/>
      <w:marLeft w:val="0"/>
      <w:marRight w:val="0"/>
      <w:marTop w:val="0"/>
      <w:marBottom w:val="0"/>
      <w:divBdr>
        <w:top w:val="none" w:sz="0" w:space="0" w:color="auto"/>
        <w:left w:val="none" w:sz="0" w:space="0" w:color="auto"/>
        <w:bottom w:val="none" w:sz="0" w:space="0" w:color="auto"/>
        <w:right w:val="none" w:sz="0" w:space="0" w:color="auto"/>
      </w:divBdr>
    </w:div>
    <w:div w:id="1731462358">
      <w:bodyDiv w:val="1"/>
      <w:marLeft w:val="0"/>
      <w:marRight w:val="0"/>
      <w:marTop w:val="0"/>
      <w:marBottom w:val="0"/>
      <w:divBdr>
        <w:top w:val="none" w:sz="0" w:space="0" w:color="auto"/>
        <w:left w:val="none" w:sz="0" w:space="0" w:color="auto"/>
        <w:bottom w:val="none" w:sz="0" w:space="0" w:color="auto"/>
        <w:right w:val="none" w:sz="0" w:space="0" w:color="auto"/>
      </w:divBdr>
    </w:div>
    <w:div w:id="194695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2094254338,,55270410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j/84560415578?pwd=b3I2QXVSMUlPM1BFNHN6L0g5ZkZiQT09" TargetMode="External"/><Relationship Id="rId12" Type="http://schemas.openxmlformats.org/officeDocument/2006/relationships/hyperlink" Target="https://teams.microsoft.com/meetingOptions/?organizerId=6de6492e-6e83-47f3-95d3-916559a96c2f&amp;tenantId=43d8f586-c7ec-4242-aade-55d14be25093&amp;threadId=19_meeting_MmY5NTQxMDItMmMzOS00YmJlLTkwMjItYWJlZjM4MTJmMjA0@thread.v2&amp;messageId=0&amp;language=en-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ka.ms/JoinTeamsMeet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ysettings.lync.com/pstnconferencing" TargetMode="External"/><Relationship Id="rId4" Type="http://schemas.openxmlformats.org/officeDocument/2006/relationships/webSettings" Target="webSettings.xml"/><Relationship Id="rId9" Type="http://schemas.openxmlformats.org/officeDocument/2006/relationships/hyperlink" Target="https://dialin.teams.microsoft.com/8add837e-550c-4535-b248-fc6af30ebd74?id=55270410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jvswqp.org" TargetMode="External"/><Relationship Id="rId1" Type="http://schemas.openxmlformats.org/officeDocument/2006/relationships/hyperlink" Target="http://www.sjvswq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Sign-Up Sheet</vt:lpstr>
    </vt:vector>
  </TitlesOfParts>
  <Company>City of Manteca</Company>
  <LinksUpToDate>false</LinksUpToDate>
  <CharactersWithSpaces>4639</CharactersWithSpaces>
  <SharedDoc>false</SharedDoc>
  <HLinks>
    <vt:vector size="6" baseType="variant">
      <vt:variant>
        <vt:i4>2162788</vt:i4>
      </vt:variant>
      <vt:variant>
        <vt:i4>0</vt:i4>
      </vt:variant>
      <vt:variant>
        <vt:i4>0</vt:i4>
      </vt:variant>
      <vt:variant>
        <vt:i4>5</vt:i4>
      </vt:variant>
      <vt:variant>
        <vt:lpwstr>http://www.sjvswqp.org/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Sign-Up Sheet</dc:title>
  <dc:creator>Koo-Sun Kim;PE;QSD</dc:creator>
  <cp:lastModifiedBy>Benjamin Kozlow</cp:lastModifiedBy>
  <cp:revision>5</cp:revision>
  <cp:lastPrinted>2007-11-26T15:11:00Z</cp:lastPrinted>
  <dcterms:created xsi:type="dcterms:W3CDTF">2021-10-20T16:35:00Z</dcterms:created>
  <dcterms:modified xsi:type="dcterms:W3CDTF">2021-10-20T17:08:00Z</dcterms:modified>
</cp:coreProperties>
</file>